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D1C" w:rsidRPr="00192D1C" w:rsidRDefault="00192D1C" w:rsidP="00192D1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</w:pPr>
      <w:r w:rsidRPr="00192D1C"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  <w:t>"КОНСТИТУЦИЯ РОССИЙСКОЙ ФЕДЕРАЦИИ" (принята референдумом 12.12.93) (ред. от 30.12.2008)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2D1C" w:rsidRPr="00192D1C" w:rsidRDefault="00192D1C" w:rsidP="00192D1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12 декабря 1993 года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377fd"/>
      <w:bookmarkStart w:id="1" w:name="bec25"/>
      <w:bookmarkStart w:id="2" w:name="745e9"/>
      <w:bookmarkEnd w:id="0"/>
      <w:bookmarkEnd w:id="1"/>
      <w:bookmarkEnd w:id="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Мы, многонациональный народ Российской Федерации,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соединенные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общей судьбой на своей земле,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утверждая права и свободы человека, гражданский мир и согласие,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сохраняя исторически сложившееся государственное единство,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общепризнанных принципов равноправия и самоопределения народов,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чтя память предков, передавших нам любовь и уважение к Отечеству, веру в добро и справедливость,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возрождая суверенную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государственность России и утверждая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незыблемость ее демократической основы,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377fd824"/>
      <w:bookmarkEnd w:id="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стремясь обеспечить благополучие и процветание России,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ответственности за свою Родину перед нынешним и будущими поколениями,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сознавая себя частью мирового сообщества, </w:t>
      </w:r>
    </w:p>
    <w:p w:rsid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принимаем КОНСТИТУЦИЮ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Раздел 1</w:t>
        </w:r>
      </w:hyperlink>
      <w:bookmarkStart w:id="4" w:name="h19"/>
      <w:bookmarkEnd w:id="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hyperlink r:id="rId6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Глава 1. ОСНОВЫ КОНСТИТУЦИОННОГО СТРОЯ</w:t>
        </w:r>
      </w:hyperlink>
      <w:bookmarkStart w:id="5" w:name="h21"/>
      <w:bookmarkEnd w:id="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hyperlink r:id="rId7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</w:t>
        </w:r>
      </w:hyperlink>
      <w:bookmarkStart w:id="6" w:name="h23"/>
      <w:bookmarkEnd w:id="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Российская Федерация - Россия есть демократическое федеративное правовое государство с республиканской формой </w:t>
      </w:r>
      <w:bookmarkStart w:id="7" w:name="c5342"/>
      <w:bookmarkEnd w:id="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Наименования Российская Федерация и Россия равнозначны.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2</w:t>
        </w:r>
      </w:hyperlink>
      <w:bookmarkStart w:id="8" w:name="h30"/>
      <w:bookmarkEnd w:id="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Человек, его права и свободы являются высшей ценностью. Признание, соблюдение и защита прав и свобод человека и гражданина </w:t>
      </w:r>
      <w:bookmarkStart w:id="9" w:name="54e5d"/>
      <w:bookmarkEnd w:id="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обязанность государства.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3</w:t>
        </w:r>
      </w:hyperlink>
      <w:bookmarkStart w:id="10" w:name="h36"/>
      <w:bookmarkEnd w:id="1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Носителем суверенитета и единственным источником власти в Российской Федерации является ее многонациональный народ.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Народ осуществляет свою власть непосредственно, а также </w:t>
      </w:r>
      <w:bookmarkStart w:id="11" w:name="a34c9"/>
      <w:bookmarkEnd w:id="1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органы государственной власти и органы местного самоуправления.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Высшим непосредственным выражением власти народа являются референдум и свободные выборы.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Никто не может присваивать власть в Российской Федерации. </w:t>
      </w:r>
      <w:bookmarkStart w:id="12" w:name="97f9f"/>
      <w:bookmarkEnd w:id="1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Захват власти или присвоение властных полномочий преследуются по федеральному закону.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4</w:t>
        </w:r>
      </w:hyperlink>
      <w:bookmarkStart w:id="13" w:name="h49"/>
      <w:bookmarkEnd w:id="1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Суверенитет Российской Федерации распространяется на всю ее </w:t>
      </w:r>
      <w:bookmarkStart w:id="14" w:name="326d7"/>
      <w:bookmarkEnd w:id="1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территорию.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Конституция Российской Федерации и федеральные законы имеют верховенство на всей территории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Российская Федерация обеспечивает целостность и неприкосновенность своей территории. </w:t>
      </w:r>
      <w:bookmarkStart w:id="15" w:name="f3c81"/>
      <w:bookmarkEnd w:id="15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5</w:t>
        </w:r>
      </w:hyperlink>
      <w:bookmarkStart w:id="16" w:name="h58"/>
      <w:bookmarkEnd w:id="1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Российская Федерация состоит из республик, краев, областей, городов федерального значения, автономной области, автономных округов - равноправных субъектов Российской Федерации. </w:t>
      </w:r>
      <w:bookmarkStart w:id="17" w:name="2871a"/>
      <w:bookmarkEnd w:id="17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Республика (государство) имеет свою конституцию и законодательство. Край, область, город федерального значения, автономная область, автономный округ имеет свой устав и законодательство. </w:t>
      </w:r>
      <w:bookmarkStart w:id="18" w:name="1909c"/>
      <w:bookmarkEnd w:id="1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Федеративное устройство Российской Федерации основано на ее государственной целостности, единстве системы государственной власти, разграничении предметов ведения и полномочий между органами государственной власти Российской Федерации и органами </w:t>
      </w:r>
      <w:bookmarkStart w:id="19" w:name="63a9e"/>
      <w:bookmarkEnd w:id="1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власти субъектов Российской Федерации, равноправии и самоопределении народов в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Во взаимоотношениях с федеральными органами государственной власти все субъекты Российской Федерации между собой равноправны. </w:t>
      </w:r>
      <w:bookmarkStart w:id="20" w:name="f9526"/>
      <w:bookmarkEnd w:id="2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6</w:t>
        </w:r>
      </w:hyperlink>
      <w:bookmarkStart w:id="21" w:name="h76"/>
      <w:bookmarkEnd w:id="21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Гражданство Российской Федерации приобретается и прекращается в соответствии с федеральным законом, является единым и равным независимо от оснований приобретения. </w:t>
      </w:r>
      <w:bookmarkStart w:id="22" w:name="17497"/>
      <w:bookmarkEnd w:id="2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Каждый гражданин Российской Федерации обладает на ее территории всеми правами и свободами и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 равные обязанности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предусмотренные Конституцией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Гражданин Российской Федерации не может быть лишен своего </w:t>
      </w:r>
      <w:bookmarkStart w:id="23" w:name="a6942"/>
      <w:bookmarkEnd w:id="2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гражданства или права изменить его.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7</w:t>
        </w:r>
      </w:hyperlink>
      <w:bookmarkStart w:id="24" w:name="h87"/>
      <w:bookmarkEnd w:id="24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Российская Федерация - социальное государство, политика которого направлена на создание условий, обеспечивающих достойную </w:t>
      </w:r>
      <w:bookmarkStart w:id="25" w:name="0be2b"/>
      <w:bookmarkEnd w:id="2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жизнь и свободное развитие человека.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Российской Федерации охраняются труд и здоровье людей, устанавливается гарантированный минимальный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оплаты труда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обеспечивается государственная поддержка семьи, материнства, </w:t>
      </w:r>
      <w:bookmarkStart w:id="26" w:name="661b8"/>
      <w:bookmarkEnd w:id="2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отцовства и детства, инвалидов и пожилых граждан, развивается система социальных служб, устанавливаются государственные пенсии, пособия и иные гарантии социальной защиты.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8</w:t>
        </w:r>
      </w:hyperlink>
      <w:bookmarkStart w:id="27" w:name="h99"/>
      <w:bookmarkEnd w:id="27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Российской Федерации гарантируются единство экономического пространства, свободное перемещение товаров, услуг и финансовых средств, поддержка конкуренции, свобода экономической деятельности.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Российской Федерации признаются и защищаются равным </w:t>
      </w:r>
      <w:bookmarkStart w:id="28" w:name="be211"/>
      <w:bookmarkEnd w:id="2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образом частная, государственная, муниципальная и иные формы собственности.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9</w:t>
        </w:r>
      </w:hyperlink>
      <w:bookmarkStart w:id="29" w:name="h109"/>
      <w:bookmarkEnd w:id="29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Земля и другие природные ресурсы используются и охраняются </w:t>
      </w:r>
      <w:bookmarkStart w:id="30" w:name="b45df"/>
      <w:bookmarkEnd w:id="3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Российской Федерации как основа жизни и деятельности народов, проживающих на соответствующей территории.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Земля и другие природные ресурсы могут находиться в частной, государственной, муниципальной и иных формах </w:t>
      </w:r>
      <w:bookmarkStart w:id="31" w:name="6a082"/>
      <w:bookmarkEnd w:id="3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собственности.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10</w:t>
        </w:r>
      </w:hyperlink>
      <w:bookmarkStart w:id="32" w:name="h118"/>
      <w:bookmarkEnd w:id="3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Государственная власть в Российской Федерации осуществляется на основе разделения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законодательную, исполнительную и судебную. Органы законодательной, исполнительной и судебной власти </w:t>
      </w:r>
      <w:bookmarkStart w:id="33" w:name="8baa7"/>
      <w:bookmarkEnd w:id="3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самостоятельны.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11</w:t>
        </w:r>
      </w:hyperlink>
      <w:bookmarkStart w:id="34" w:name="h125"/>
      <w:bookmarkEnd w:id="34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Государственную власть в Российской Федерации осуществляют Президент Российской Федерации, Федеральное Собрание (Совет </w:t>
      </w:r>
      <w:bookmarkStart w:id="35" w:name="59c8b"/>
      <w:bookmarkEnd w:id="3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 и Государственная Дума), Правительство Российской Федерации, суды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Государственную власть в субъектах Российской Федерации осуществляют образуемые ими органы государственной власти.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Разграничение предметов ведения и полномочий между органами </w:t>
      </w:r>
      <w:bookmarkStart w:id="36" w:name="10077"/>
      <w:bookmarkEnd w:id="3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власти Российской Федерации и органами государственной власти субъектов Российской Федерации осуществляется настоящей Конституцией,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Федеративным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иными </w:t>
      </w:r>
      <w:bookmarkStart w:id="37" w:name="2552c"/>
      <w:bookmarkEnd w:id="3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договорами о разграничении предметов ведения и полномочий.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12</w:t>
        </w:r>
      </w:hyperlink>
      <w:bookmarkStart w:id="38" w:name="h139"/>
      <w:bookmarkEnd w:id="3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Российской Федерации признается и гарантируется местное самоуправление. Местное самоуправление в пределах своих полномочий </w:t>
      </w:r>
      <w:bookmarkStart w:id="39" w:name="f424f"/>
      <w:bookmarkEnd w:id="3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самостоятельно. Органы местного самоуправления не входят в систему органов государственной власти.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13</w:t>
        </w:r>
      </w:hyperlink>
      <w:bookmarkStart w:id="40" w:name="h146"/>
      <w:bookmarkEnd w:id="4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Российской Федерации признается идеологическое многообразие. </w:t>
      </w:r>
      <w:bookmarkStart w:id="41" w:name="eb1e3"/>
      <w:bookmarkEnd w:id="41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Никакая идеология не может устанавливаться в качестве государственной или обязательной.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 Российской Федерации признаются политическое многообразие, многопартийность.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Общественные объединения равны перед законом. </w:t>
      </w:r>
      <w:bookmarkStart w:id="42" w:name="5c0af"/>
      <w:bookmarkEnd w:id="4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Запрещается создание и деятельность общественных объединений, цели или действия которых направлены на насильственное изменение основ конституционного строя и нарушение целостности Российской Федерации, подрыв безопасности государства, </w:t>
      </w:r>
      <w:bookmarkStart w:id="43" w:name="c6086"/>
      <w:bookmarkEnd w:id="4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вооруженных формирований, разжигание социальной, расовой, национальной и религиозной розни.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14</w:t>
        </w:r>
      </w:hyperlink>
      <w:bookmarkStart w:id="44" w:name="h162"/>
      <w:bookmarkEnd w:id="44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Российская Федерация - светское государство. Никакая </w:t>
      </w:r>
      <w:bookmarkStart w:id="45" w:name="4e6d3"/>
      <w:bookmarkEnd w:id="4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религия не может устанавливаться в качестве государственной или обязательной.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Религиозные объединения отделены от государства и равны перед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1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15</w:t>
        </w:r>
      </w:hyperlink>
      <w:bookmarkStart w:id="46" w:name="h170"/>
      <w:bookmarkEnd w:id="4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Конституция Российской Федерации имеет высшую юридическую силу, прямое действие и применяется на всей территории Российской Федерации. Законы и иные правовые акты, принимаемые в Российской Федерации, не должны противоречить Конституции Российской </w:t>
      </w:r>
      <w:bookmarkStart w:id="47" w:name="0ab0e"/>
      <w:bookmarkEnd w:id="4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Органы государственной власти, органы местного самоуправления, должностные лица, граждане и их объединения обязаны соблюдать Конституцию Российской Федерации и законы. </w:t>
      </w:r>
      <w:bookmarkStart w:id="48" w:name="4e099"/>
      <w:bookmarkEnd w:id="4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Законы подлежат официальному опубликованию. Неопубликованные законы не применяются. Любые нормативные правовые акты, затрагивающие права, свободы и </w:t>
      </w: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обязанности человека и гражданина, не могут применяться, если они не опубликованы </w:t>
      </w:r>
      <w:bookmarkStart w:id="49" w:name="39287"/>
      <w:bookmarkEnd w:id="4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 для всеобщего сведения.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Общепризнанные принципы и нормы международного права и международные договоры Российской Федерации являются составной частью ее правовой системы. Если международным договором </w:t>
      </w:r>
      <w:bookmarkStart w:id="50" w:name="2ff41"/>
      <w:bookmarkEnd w:id="5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установлены иные правила, чем предусмотренные законом, то применяются правила международного договора.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16</w:t>
        </w:r>
      </w:hyperlink>
      <w:bookmarkStart w:id="51" w:name="h191"/>
      <w:bookmarkEnd w:id="51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Положения настоящей главы Конституции составляют основы </w:t>
      </w:r>
      <w:bookmarkStart w:id="52" w:name="6f861"/>
      <w:bookmarkEnd w:id="5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конституционного строя Российской Федерации и не могут быть изменены иначе как в порядке, установленном настоящей Конституцией.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Никакие другие положения настоящей Конституции не могут </w:t>
      </w:r>
      <w:bookmarkStart w:id="53" w:name="cf81d"/>
      <w:bookmarkEnd w:id="5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противоречить основам конституционного строя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3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Глава 2. ПРАВА И СВОБОДЫ ЧЕЛОВЕКА И ГРАЖДАНИНА</w:t>
        </w:r>
      </w:hyperlink>
      <w:bookmarkStart w:id="54" w:name="h200"/>
      <w:bookmarkEnd w:id="5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hyperlink r:id="rId24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17</w:t>
        </w:r>
      </w:hyperlink>
      <w:bookmarkStart w:id="55" w:name="h202"/>
      <w:bookmarkEnd w:id="55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Российской Федерации признаются и гарантируются права и </w:t>
      </w:r>
      <w:bookmarkStart w:id="56" w:name="a112e"/>
      <w:bookmarkEnd w:id="5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свободы человека и гражданина согласно общепризнанным принципам и нормам международного права и в соответствии с настоящей Конституцией.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Основные права и свободы человека неотчуждаемы и принадлежат каждому от рождения. </w:t>
      </w:r>
      <w:bookmarkStart w:id="57" w:name="5cd76"/>
      <w:bookmarkEnd w:id="57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Осуществление прав и свобод человека и гражданина не должно нарушать права и свободы других лиц.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5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18</w:t>
        </w:r>
      </w:hyperlink>
      <w:bookmarkStart w:id="58" w:name="h213"/>
      <w:bookmarkEnd w:id="5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и свободы человека и гражданина являются непосредственно </w:t>
      </w:r>
      <w:bookmarkStart w:id="59" w:name="5a57c"/>
      <w:bookmarkEnd w:id="5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действующими. Они определяют смысл, содержание и применение законов, деятельность законодательной и исполнительной власти, местного самоуправления и обеспечиваются правосудием.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6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19</w:t>
        </w:r>
      </w:hyperlink>
      <w:bookmarkStart w:id="60" w:name="h220"/>
      <w:bookmarkEnd w:id="6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Все равны перед законом и судом. </w:t>
      </w:r>
      <w:bookmarkStart w:id="61" w:name="2a618"/>
      <w:bookmarkEnd w:id="61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Государство гарантирует равенство прав и свобод человека и гражданина независимо от пола, расы, национальности, языка, происхождения, имущественного и должностного положения, места </w:t>
      </w:r>
      <w:bookmarkStart w:id="62" w:name="74010"/>
      <w:bookmarkEnd w:id="6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жительства, отношения к религии, убеждений, принадлежности к общественным объединениям, а также других обстоятельств. Запрещаются любые формы ограничения прав граждан по признакам социальной, расовой, национальной, языковой или религиозной </w:t>
      </w:r>
      <w:bookmarkStart w:id="63" w:name="6cc27"/>
      <w:bookmarkEnd w:id="6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принадлежности.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Мужчина и женщина имеют равные права и свободы и равные возможности для их реализации.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7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20</w:t>
        </w:r>
      </w:hyperlink>
      <w:bookmarkStart w:id="64" w:name="h234"/>
      <w:bookmarkEnd w:id="64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Каждый имеет право на жизнь.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Смертная казнь впредь до ее отмены может устанавливаться </w:t>
      </w:r>
      <w:bookmarkStart w:id="65" w:name="7d779"/>
      <w:bookmarkEnd w:id="6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</w:t>
      </w:r>
      <w:bookmarkStart w:id="66" w:name="55836"/>
      <w:bookmarkEnd w:id="6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присяжных заседателей.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8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21</w:t>
        </w:r>
      </w:hyperlink>
      <w:bookmarkStart w:id="67" w:name="h243"/>
      <w:bookmarkEnd w:id="67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Достоинство личности охраняется государством. Ничто не может быть основанием для его умаления.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Никто не должен подвергаться пыткам, насилию, другому </w:t>
      </w:r>
      <w:bookmarkStart w:id="68" w:name="8438e"/>
      <w:bookmarkEnd w:id="6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жестокому или унижающему человеческое достоинство обращению или наказанию. Никто не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без добровольного согласия подвергнут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медицинским, научным или иным опытам.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9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22</w:t>
        </w:r>
      </w:hyperlink>
      <w:bookmarkStart w:id="69" w:name="h252"/>
      <w:bookmarkEnd w:id="69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Каждый имеет право на свободу и личную неприкосновенность.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Арест, заключение под стражу и содержание под стражей допускаются только по судебному решению. До судебного решения лицо не может быть подвергнуто задержанию на срок более 48 часов. </w:t>
      </w:r>
      <w:bookmarkStart w:id="70" w:name="c653b"/>
      <w:bookmarkEnd w:id="7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0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23</w:t>
        </w:r>
      </w:hyperlink>
      <w:bookmarkStart w:id="71" w:name="h259"/>
      <w:bookmarkEnd w:id="71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Каждый имеет право на неприкосновенность частной жизни, личную и семейную тайну, защиту своей чести и доброго имени.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Каждый имеет право на тайну переписки, телефонных </w:t>
      </w:r>
      <w:bookmarkStart w:id="72" w:name="c7b6f"/>
      <w:bookmarkEnd w:id="7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переговоров, почтовых, телеграфных и иных сообщений. Ограничение этого права допускается только на основании судебного решения.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1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24</w:t>
        </w:r>
      </w:hyperlink>
      <w:bookmarkStart w:id="73" w:name="h267"/>
      <w:bookmarkEnd w:id="7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Сбор, хранение, использование и распространение информации </w:t>
      </w:r>
      <w:bookmarkStart w:id="74" w:name="48fd8"/>
      <w:bookmarkEnd w:id="7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частной жизни лица без его согласия не допускаются.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Органы государственной власти и органы местного самоуправления, их должностные лица обязаны обеспечить каждому возможность ознакомления с документами и материалами, </w:t>
      </w:r>
      <w:bookmarkStart w:id="75" w:name="9e992"/>
      <w:bookmarkEnd w:id="7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затрагивающими его права и свободы, если иное не предусмотрено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25</w:t>
        </w:r>
      </w:hyperlink>
      <w:bookmarkStart w:id="76" w:name="h277"/>
      <w:bookmarkEnd w:id="7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Жилище неприкосновенно. Никто не вправе проникать в жилище </w:t>
      </w:r>
      <w:bookmarkStart w:id="77" w:name="04ef7"/>
      <w:bookmarkEnd w:id="7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против воли проживающих в нем лиц иначе как в случаях, установленных федеральным законом, или на основании судебного решения.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3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26</w:t>
        </w:r>
      </w:hyperlink>
      <w:bookmarkStart w:id="78" w:name="h284"/>
      <w:bookmarkEnd w:id="7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Каждый вправе определять и указывать свою национальную </w:t>
      </w:r>
      <w:bookmarkStart w:id="79" w:name="d6a36"/>
      <w:bookmarkEnd w:id="7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принадлежность. Никто не может быть принужден к определению и указанию своей национальной принадлежности.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Каждый имеет право на пользование родным языком, на свободный выбор языка общения, воспитания, обучения и творчества. </w:t>
      </w:r>
      <w:bookmarkStart w:id="80" w:name="a5a29"/>
      <w:bookmarkEnd w:id="8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4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27</w:t>
        </w:r>
      </w:hyperlink>
      <w:bookmarkStart w:id="81" w:name="h292"/>
      <w:bookmarkEnd w:id="81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Каждый, кто законно находится на территории Российской Федерации, имеет право свободно передвигаться, выбирать место пребывания и жительства. </w:t>
      </w:r>
      <w:bookmarkStart w:id="82" w:name="10b1d"/>
      <w:bookmarkEnd w:id="8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Каждый может свободно выезжать за пределы Российской Федерации. Гражданин Российской Федерации имеет право беспрепятственно возвращаться в Российскую Федерацию.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5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28</w:t>
        </w:r>
      </w:hyperlink>
      <w:bookmarkStart w:id="83" w:name="h301"/>
      <w:bookmarkEnd w:id="8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Каждому гарантируется свобода совести, свобода вероисповедания, включая право исповедовать индивидуально или совместно с другими любую религию или не исповедовать никакой, свободно выбирать, иметь и распространять религиозные и иные </w:t>
      </w:r>
      <w:bookmarkStart w:id="84" w:name="6561a"/>
      <w:bookmarkEnd w:id="8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убеждения и действовать в соответствии с ними.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6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29</w:t>
        </w:r>
      </w:hyperlink>
      <w:bookmarkStart w:id="85" w:name="h309"/>
      <w:bookmarkEnd w:id="85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Каждому гарантируется свобода мысли и слова.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Не допускаются пропаганда или агитация,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возбуждающие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86" w:name="d57af"/>
      <w:bookmarkEnd w:id="8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социальную, расовую, национальную или религиозную ненависть и вражду. Запрещается пропаганда социального, расового, национального, религиозного или языкового превосходства.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Никто не может быть принужден к выражению своих мнений и </w:t>
      </w:r>
      <w:bookmarkStart w:id="87" w:name="f810c"/>
      <w:bookmarkEnd w:id="8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убеждений или отказу от них.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Каждый имеет право свободно искать, получать, передавать, производить и распространять информацию любым законным способом. Перечень сведений, составляющих государственную тайну, </w:t>
      </w:r>
      <w:bookmarkStart w:id="88" w:name="a5b29"/>
      <w:bookmarkEnd w:id="8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определяется федеральным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Гарантируется свобода массовой информации. Цензура запрещается.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7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30</w:t>
        </w:r>
      </w:hyperlink>
      <w:bookmarkStart w:id="89" w:name="h325"/>
      <w:bookmarkEnd w:id="89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Каждый имеет право на объединение, включая право создавать </w:t>
      </w:r>
      <w:bookmarkStart w:id="90" w:name="b9b7c"/>
      <w:bookmarkEnd w:id="9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профессиональные союзы для защиты своих интересов. Свобода деятельности общественных объединений гарантируется.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Никто не может быть принужден к вступлению в какое-либо объединение или пребыванию в нем. </w:t>
      </w:r>
      <w:bookmarkStart w:id="91" w:name="b4b5b"/>
      <w:bookmarkEnd w:id="91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8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31</w:t>
        </w:r>
      </w:hyperlink>
      <w:bookmarkStart w:id="92" w:name="h333"/>
      <w:bookmarkEnd w:id="9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Граждане Российской Федерации имеют право собираться мирно, без оружия, проводить собрания, митинги и демонстрации, шествия и пикетирование.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9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32</w:t>
        </w:r>
      </w:hyperlink>
      <w:bookmarkStart w:id="93" w:name="h339"/>
      <w:bookmarkEnd w:id="9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Граждане Российской Федерации имеют право участвовать в </w:t>
      </w:r>
      <w:bookmarkStart w:id="94" w:name="0be8f"/>
      <w:bookmarkEnd w:id="9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управлении делами государства как непосредственно, так и через своих представителей.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Граждане Российской Федерации имеют право избирать и быть избранными в органы государственной власти и органы местного </w:t>
      </w:r>
      <w:bookmarkStart w:id="95" w:name="71bc1"/>
      <w:bookmarkEnd w:id="9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самоуправления, а также участвовать в референдуме.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Не имеют права избирать и быть избранными граждане, признанные судом недееспособными, а также содержащиеся в местах </w:t>
      </w:r>
      <w:bookmarkStart w:id="96" w:name="1a245"/>
      <w:bookmarkEnd w:id="9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лишения свободы по приговору суда.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Граждане Российской Федерации имеют равный доступ к государственной службе.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Граждане Российской Федерации имеют право участвовать в отправлении правосудия.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0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33</w:t>
        </w:r>
      </w:hyperlink>
      <w:bookmarkStart w:id="97" w:name="h355"/>
      <w:bookmarkEnd w:id="97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Граждане Российской Федерации имеют право обращаться лично, а также направлять индивидуальные и коллективные обращения в государственные органы и органы местного самоуправления.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1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34</w:t>
        </w:r>
      </w:hyperlink>
      <w:bookmarkStart w:id="98" w:name="h361"/>
      <w:bookmarkEnd w:id="9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Не допускается экономическая деятельность, направленная на </w:t>
      </w:r>
      <w:bookmarkStart w:id="99" w:name="e76cd"/>
      <w:bookmarkEnd w:id="9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монополизацию и недобросовестную конкуренцию.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35</w:t>
        </w:r>
      </w:hyperlink>
      <w:bookmarkStart w:id="100" w:name="h369"/>
      <w:bookmarkEnd w:id="10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Право частной собственности охраняется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Каждый вправе иметь имущество в собственности, владеть, </w:t>
      </w:r>
      <w:bookmarkStart w:id="101" w:name="6086a"/>
      <w:bookmarkEnd w:id="10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пользоваться и распоряжаться им как единолично, так и совместно с другими лицами.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Никто не может быть лишен своего имущества иначе как по решению суда. Принудительное отчуждение имущества для государственных нужд может быть произведено только при условии </w:t>
      </w:r>
      <w:bookmarkStart w:id="102" w:name="24c55"/>
      <w:bookmarkEnd w:id="10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предварительного и равноценного возмещения.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Право наследования гарантируется.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3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36</w:t>
        </w:r>
      </w:hyperlink>
      <w:bookmarkStart w:id="103" w:name="h381"/>
      <w:bookmarkEnd w:id="10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Граждане и их объединения вправе иметь в частной </w:t>
      </w:r>
      <w:bookmarkStart w:id="104" w:name="c4961"/>
      <w:bookmarkEnd w:id="10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собственности землю.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Владение, пользование и распоряжение землей и другими природными ресурсами осуществляются их собственниками свободно, если это не наносит ущерба окружающей среде и не нарушает прав и </w:t>
      </w:r>
      <w:bookmarkStart w:id="105" w:name="02a0f"/>
      <w:bookmarkEnd w:id="10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законных интересов иных лиц.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Условия и порядок пользования землей определяются на основе федерального закона.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4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37</w:t>
        </w:r>
      </w:hyperlink>
      <w:bookmarkStart w:id="106" w:name="h392"/>
      <w:bookmarkEnd w:id="10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Труд свободен. Каждый имеет право свободно распоряжаться своими способностями к труду, выбирать род деятельности и </w:t>
      </w:r>
      <w:bookmarkStart w:id="107" w:name="94b7a"/>
      <w:bookmarkEnd w:id="10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профессию.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Принудительный труд запрещен.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Каждый имеет право на труд в условиях, отвечающих требованиям безопасности и гигиены, на вознаграждение за труд без </w:t>
      </w:r>
      <w:bookmarkStart w:id="108" w:name="86889"/>
      <w:bookmarkEnd w:id="10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бы то ни было дискриминации и не ниже установленного федеральным законом минимального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оплаты труда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право на защиту от безработицы.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Признается право на индивидуальные и коллективные трудовые </w:t>
      </w:r>
      <w:bookmarkStart w:id="109" w:name="464d4"/>
      <w:bookmarkEnd w:id="10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споры с использованием установленных федеральным законом способов их разрешения, включая право на забастовку.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Каждый имеет право на отдых.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Работающему по трудовому договору гарантируются установленные федеральным законом </w:t>
      </w:r>
      <w:bookmarkStart w:id="110" w:name="f80ba"/>
      <w:bookmarkEnd w:id="11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рабочего времени, выходные и праздничные дни, оплачиваемый ежегодный отпуск. </w:t>
      </w:r>
      <w:proofErr w:type="gramEnd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5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38</w:t>
        </w:r>
      </w:hyperlink>
      <w:bookmarkStart w:id="111" w:name="h411"/>
      <w:bookmarkEnd w:id="111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Материнство и детство, семья находятся под защитой государства. </w:t>
      </w:r>
      <w:bookmarkStart w:id="112" w:name="e32e0"/>
      <w:bookmarkEnd w:id="11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Забота о детях, их воспитание - равное право и обязанность родителей.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Трудоспособные дети, достигшие 18 лет, должны заботиться о нетрудоспособных родителях.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6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39</w:t>
        </w:r>
      </w:hyperlink>
      <w:bookmarkStart w:id="113" w:name="h420"/>
      <w:bookmarkEnd w:id="11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Каждому гарантируется социальное обеспечение по возрасту, в </w:t>
      </w:r>
      <w:bookmarkStart w:id="114" w:name="d5216"/>
      <w:bookmarkEnd w:id="11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случае болезни, инвалидности, потери кормильца, для воспитания детей и в иных случаях, установленных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Государственные пенсии и социальные пособия устанавливаются </w:t>
      </w:r>
      <w:bookmarkStart w:id="115" w:name="767d1"/>
      <w:bookmarkEnd w:id="11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Поощряются добровольное социальное страхование, создание дополнительных форм социального обеспечения и благотворительность.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7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40</w:t>
        </w:r>
      </w:hyperlink>
      <w:bookmarkStart w:id="116" w:name="h430"/>
      <w:bookmarkEnd w:id="11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Каждый имеет право на жилище. Никто не может быть </w:t>
      </w:r>
      <w:bookmarkStart w:id="117" w:name="09d6f"/>
      <w:bookmarkEnd w:id="11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произвольно лишен жилища.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Органы государственной власти и органы местного самоуправления поощряют жилищное строительство, создают условия для осуществления права на жилище.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Малоимущим, иным указанным в законе гражданам, нуждающимся </w:t>
      </w:r>
      <w:bookmarkStart w:id="118" w:name="163cf"/>
      <w:bookmarkEnd w:id="11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жилище, оно предоставляется бесплатно или за доступную плату из государственных, муниципальных и других жилищных фондов в соответствии с установленными законом нормами.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8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41</w:t>
        </w:r>
      </w:hyperlink>
      <w:bookmarkStart w:id="119" w:name="h442"/>
      <w:bookmarkEnd w:id="119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Каждый имеет право на охрану здоровья и медицинскую помощь.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бюджета, страховых взносов, других поступлений. </w:t>
      </w:r>
      <w:bookmarkStart w:id="120" w:name="d197c"/>
      <w:bookmarkEnd w:id="12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Российской Федерации финансируются федеральные программы охраны и укрепления здоровья населения, принимаются меры по развитию государственной, муниципальной, частной систем </w:t>
      </w:r>
      <w:bookmarkStart w:id="121" w:name="1175d"/>
      <w:bookmarkEnd w:id="12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здравоохранения, поощряется деятельность, способствующая укреплению здоровья человека, развитию физической культуры и спорта, экологическому и санитарно-эпидемиологическому благополучию. </w:t>
      </w:r>
      <w:bookmarkStart w:id="122" w:name="6181e"/>
      <w:bookmarkEnd w:id="12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Сокрытие должностными лицами фактов и обстоятельств, создающих угрозу для жизни и здоровья людей, влечет за собой ответственность в соответствии с федеральным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9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42</w:t>
        </w:r>
      </w:hyperlink>
      <w:bookmarkStart w:id="123" w:name="h459"/>
      <w:bookmarkEnd w:id="12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4" w:name="1cd1b"/>
      <w:bookmarkEnd w:id="12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имеет право на благоприятную окружающую среду, достоверную информацию о ее состоянии и на возмещение ущерба, причиненного его здоровью или имуществу экологическим правонарушением.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0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43</w:t>
        </w:r>
      </w:hyperlink>
      <w:bookmarkStart w:id="125" w:name="h466"/>
      <w:bookmarkEnd w:id="125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Каждый имеет право на образование.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Гарантируются общедоступность и бесплатность дошкольного, основного общего и среднего профессионального образования в государственных или муниципальных образовательных учреждениях и на </w:t>
      </w:r>
      <w:bookmarkStart w:id="126" w:name="81b35"/>
      <w:bookmarkEnd w:id="12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предприятиях.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Основное общее образование обязательно. Родители или лица, </w:t>
      </w:r>
      <w:bookmarkStart w:id="127" w:name="994ed"/>
      <w:bookmarkEnd w:id="12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заменяющие, обеспечивают получение детьми основного общего образования.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Российская Федерация устанавливает федеральные государственные образовательные стандарты, поддерживает различные </w:t>
      </w:r>
      <w:bookmarkStart w:id="128" w:name="77f52"/>
      <w:bookmarkEnd w:id="12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образования и самообразования.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1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44</w:t>
        </w:r>
      </w:hyperlink>
      <w:bookmarkStart w:id="129" w:name="h483"/>
      <w:bookmarkEnd w:id="129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Каждому гарантируется свобода литературного, художественного, научного, технического и других видов творчества, </w:t>
      </w:r>
      <w:bookmarkStart w:id="130" w:name="faa09"/>
      <w:bookmarkEnd w:id="13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преподавания. Интеллектуальная собственность охраняется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Каждый имеет право на участие в культурной жизни и пользование учреждениями культуры, на доступ к культурным ценностям.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Каждый обязан заботиться о сохранении исторического и </w:t>
      </w:r>
      <w:bookmarkStart w:id="131" w:name="1284c"/>
      <w:bookmarkEnd w:id="13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культурного наследия, беречь памятники истории и культуры.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45</w:t>
        </w:r>
      </w:hyperlink>
      <w:bookmarkStart w:id="132" w:name="h494"/>
      <w:bookmarkEnd w:id="13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Государственная защита прав и свобод человека и гражданина в Российской Федерации гарантируется. </w:t>
      </w:r>
      <w:bookmarkStart w:id="133" w:name="e7d0b"/>
      <w:bookmarkEnd w:id="13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Каждый вправе защищать свои права и свободы всеми способами, не запрещенными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3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46</w:t>
        </w:r>
      </w:hyperlink>
      <w:bookmarkStart w:id="134" w:name="h501"/>
      <w:bookmarkEnd w:id="134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Каждому гарантируется судебная защита его прав и свобод. </w:t>
      </w:r>
      <w:bookmarkStart w:id="135" w:name="919d8"/>
      <w:bookmarkEnd w:id="135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Решения и действия (или бездействие) органов государственной власти, органов местного самоуправления, общественных объединений и должностных лиц могут быть обжалованы в суд.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Каждый вправе в соответствии с международными договорами </w:t>
      </w:r>
      <w:bookmarkStart w:id="136" w:name="20c1c"/>
      <w:bookmarkEnd w:id="13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обращаться в межгосударственные органы по защите прав и свобод человека, если исчерпаны все имеющиеся внутригосударственные средства правовой защиты.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4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47</w:t>
        </w:r>
      </w:hyperlink>
      <w:bookmarkStart w:id="137" w:name="h513"/>
      <w:bookmarkEnd w:id="137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Никто не может быть лишен права на рассмотрение его дела в том суде и тем судьей, к подсудности которых оно отнесено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Обвиняемый в совершении преступления имеет право на рассмотрение его дела судом с участием присяжных заседателей в </w:t>
      </w:r>
      <w:bookmarkStart w:id="138" w:name="3f7dc"/>
      <w:bookmarkEnd w:id="13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случаях, предусмотренных федеральным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5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48</w:t>
        </w:r>
      </w:hyperlink>
      <w:bookmarkStart w:id="139" w:name="h521"/>
      <w:bookmarkEnd w:id="139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Каждому гарантируется право на получение квалифицированной юридической помощи. В случаях, предусмотренных законом, </w:t>
      </w:r>
      <w:bookmarkStart w:id="140" w:name="c0404"/>
      <w:bookmarkEnd w:id="14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юридическая помощь оказывается бесплатно.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Каждый задержанный, заключенный под стражу, обвиняемый в совершении преступления имеет право пользоваться помощью адвоката (защитника) с момента соответственно задержания, заключения под </w:t>
      </w:r>
      <w:bookmarkStart w:id="141" w:name="63662"/>
      <w:bookmarkEnd w:id="14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стражу или предъявления обвинения.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6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49</w:t>
        </w:r>
      </w:hyperlink>
      <w:bookmarkStart w:id="142" w:name="h531"/>
      <w:bookmarkEnd w:id="14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Каждый обвиняемый в совершении преступления считается невиновным, пока его виновность не будет доказана в </w:t>
      </w:r>
      <w:bookmarkStart w:id="143" w:name="7295e"/>
      <w:bookmarkEnd w:id="14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предусмотренном федеральным законом порядке и установлена вступившим в законную силу приговором суда.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Обвиняемый не обязан доказывать свою невиновность.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Неустранимые сомнения в виновности лица толкуются в пользу </w:t>
      </w:r>
      <w:bookmarkStart w:id="144" w:name="30963"/>
      <w:bookmarkEnd w:id="14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обвиняемого.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7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50</w:t>
        </w:r>
      </w:hyperlink>
      <w:bookmarkStart w:id="145" w:name="h541"/>
      <w:bookmarkEnd w:id="145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Никто не может быть повторно осужден за одно и то же преступление.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 осуществлении правосудия не допускается использование доказательств, полученных с нарушением федерального закона. </w:t>
      </w:r>
      <w:bookmarkStart w:id="146" w:name="c8353"/>
      <w:bookmarkEnd w:id="14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Каждый осужденный за преступление имеет право на пересмотр приговора вышестоящим судом в порядке, установленном федеральным законом, а также право просить о помиловании или смягчении </w:t>
      </w:r>
      <w:bookmarkStart w:id="147" w:name="8e309"/>
      <w:bookmarkEnd w:id="14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наказания.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8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51</w:t>
        </w:r>
      </w:hyperlink>
      <w:bookmarkStart w:id="148" w:name="h552"/>
      <w:bookmarkEnd w:id="14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Никто не обязан свидетельствовать против себя самого, своего супруга и близких родственников, круг которых определяется федеральным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Федеральным законом могут устанавливаться иные случаи </w:t>
      </w:r>
      <w:bookmarkStart w:id="149" w:name="92b47"/>
      <w:bookmarkEnd w:id="14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освобождения от обязанности давать свидетельские показания.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9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52</w:t>
        </w:r>
      </w:hyperlink>
      <w:bookmarkStart w:id="150" w:name="h560"/>
      <w:bookmarkEnd w:id="15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Права потерпевших от преступлений и злоупотреблений властью охраняются законом. Государство обеспечивает потерпевшим доступ к </w:t>
      </w:r>
      <w:bookmarkStart w:id="151" w:name="e5ef6"/>
      <w:bookmarkEnd w:id="15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правосудию и компенсацию причиненного ущерба.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0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53</w:t>
        </w:r>
      </w:hyperlink>
      <w:bookmarkStart w:id="152" w:name="h566"/>
      <w:bookmarkEnd w:id="15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имеет право на возмещение государством вреда, причиненного незаконными действиями (или бездействием) органов </w:t>
      </w:r>
      <w:bookmarkStart w:id="153" w:name="0ccac"/>
      <w:bookmarkEnd w:id="15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власти или их должностных лиц.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1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54</w:t>
        </w:r>
      </w:hyperlink>
      <w:bookmarkStart w:id="154" w:name="h572"/>
      <w:bookmarkEnd w:id="154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Закон, устанавливающий или отягчающий ответственность, обратной силы не имеет.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Никто не может нести ответственность за деяние, которое в </w:t>
      </w:r>
      <w:bookmarkStart w:id="155" w:name="2b92b"/>
      <w:bookmarkEnd w:id="15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момент его совершения не признавалось правонарушением. Если после совершения правонарушения ответственность за него устранена или смягчена, применяется новый закон.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55</w:t>
        </w:r>
      </w:hyperlink>
      <w:bookmarkStart w:id="156" w:name="h581"/>
      <w:bookmarkEnd w:id="15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Перечисление в Конституции Российской Федерации основных прав и свобод не должно толковаться как отрицание или умаление других общепризнанных прав и свобод человека и гражданина.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Российской Федерации не должны издаваться законы, </w:t>
      </w:r>
      <w:bookmarkStart w:id="157" w:name="e2e11"/>
      <w:bookmarkEnd w:id="15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отменяющие или умаляющие права и свободы человека и гражданина.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Права и свободы человека и гражданина могут быть ограничены федеральным законом только в той мере, в какой это необходимо в </w:t>
      </w:r>
      <w:bookmarkStart w:id="158" w:name="10301"/>
      <w:bookmarkEnd w:id="15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защиты основ конституционного строя, нравственности, здоровья, прав и законных интересов других лиц, обеспечения обороны страны и безопасности государства.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3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56</w:t>
        </w:r>
      </w:hyperlink>
      <w:bookmarkStart w:id="159" w:name="h594"/>
      <w:bookmarkEnd w:id="159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условиях чрезвычайного положения для обеспечения </w:t>
      </w:r>
      <w:bookmarkStart w:id="160" w:name="f2e11"/>
      <w:bookmarkEnd w:id="16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безопасности граждан и защиты конституционного строя в соответствии с федеральным конституционным законом могут устанавливаться отдельные ограничения прав и свобод с указанием </w:t>
      </w:r>
      <w:bookmarkStart w:id="161" w:name="5c31e"/>
      <w:bookmarkEnd w:id="16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пределов и срока их действия.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Чрезвычайное положение на всей территории Российской Федерации и в ее отдельных местностях может вводиться при наличии обстоятельств и в порядке, установленных федеральным </w:t>
      </w:r>
      <w:bookmarkStart w:id="162" w:name="8bcb5"/>
      <w:bookmarkEnd w:id="16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конституционным </w:t>
      </w:r>
      <w:hyperlink r:id="rId64" w:anchor="c1d1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законом</w:t>
        </w:r>
      </w:hyperlink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Не подлежат ограничению права и свободы, предусмотренные статьями 20, 21, 23 (часть 1), 24, 28, 34 (часть 1), 40 (часть 1), 46 - 54 Конституции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5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57</w:t>
        </w:r>
      </w:hyperlink>
      <w:bookmarkStart w:id="163" w:name="h609"/>
      <w:bookmarkEnd w:id="16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обязан платить законно установленные налоги и сборы. Законы, устанавливающие новые налоги или ухудшающие положение налогоплательщиков, обратной силы не имеют.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6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58</w:t>
        </w:r>
      </w:hyperlink>
      <w:bookmarkStart w:id="164" w:name="h615"/>
      <w:bookmarkEnd w:id="164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обязан сохранять природу и окружающую среду, бережно относиться к природным богатствам.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7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59</w:t>
        </w:r>
      </w:hyperlink>
      <w:bookmarkStart w:id="165" w:name="h620"/>
      <w:bookmarkEnd w:id="165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Защита Отечества является долгом и обязанностью гражданина Российской Федерации. </w:t>
      </w:r>
      <w:bookmarkStart w:id="166" w:name="22602"/>
      <w:bookmarkEnd w:id="16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Гражданин Российской Федерации несет военную службу в соответствии с федеральным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Гражданин Российской Федерации в случае, если его убеждениям или вероисповеданию противоречит несение военной </w:t>
      </w:r>
      <w:bookmarkStart w:id="167" w:name="978ab"/>
      <w:bookmarkEnd w:id="16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службы, а также в иных установленных федеральным законом случаях имеет право на замену ее альтернативной гражданской службой.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8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60</w:t>
        </w:r>
      </w:hyperlink>
      <w:bookmarkStart w:id="168" w:name="h631"/>
      <w:bookmarkEnd w:id="16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Гражданин Российской Федерации может самостоятельно </w:t>
      </w:r>
      <w:bookmarkStart w:id="169" w:name="7f3cd"/>
      <w:bookmarkEnd w:id="16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в полном объеме свои права и обязанности с 18 лет.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9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61</w:t>
        </w:r>
      </w:hyperlink>
      <w:bookmarkStart w:id="170" w:name="h636"/>
      <w:bookmarkEnd w:id="17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Гражданин Российской Федерации не может быть выслан за пределы Российской Федерации или выдан другому государству. </w:t>
      </w:r>
      <w:bookmarkStart w:id="171" w:name="e4895"/>
      <w:bookmarkEnd w:id="171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Российская Федерация гарантирует своим гражданам защиту и покровительство за ее пределами.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0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62</w:t>
        </w:r>
      </w:hyperlink>
      <w:bookmarkStart w:id="172" w:name="h643"/>
      <w:bookmarkEnd w:id="17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Гражданин Российской Федерации может иметь гражданство иностранного государства (двойное гражданство) в соответствии с </w:t>
      </w:r>
      <w:bookmarkStart w:id="173" w:name="37e93"/>
      <w:bookmarkEnd w:id="17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или международным договором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Наличие у гражданина Российской Федерации гражданства иностранного государства не умаляет его прав и свобод и не </w:t>
      </w:r>
      <w:bookmarkStart w:id="174" w:name="a79a6"/>
      <w:bookmarkEnd w:id="17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освобождает от обязанностей, вытекающих из российского гражданства, если иное не предусмотрено федеральным законом или международным договором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Иностранные граждане и лица без гражданства пользуются в </w:t>
      </w:r>
      <w:bookmarkStart w:id="175" w:name="ba168"/>
      <w:bookmarkEnd w:id="17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правами и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несут обязанности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наравне с гражданами Российской Федерации, кроме случаев, установленных федеральным законом или международным договором Российской </w:t>
      </w:r>
      <w:bookmarkStart w:id="176" w:name="c2688"/>
      <w:bookmarkEnd w:id="17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1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63</w:t>
        </w:r>
      </w:hyperlink>
      <w:bookmarkStart w:id="177" w:name="h660"/>
      <w:bookmarkEnd w:id="177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Российская Федерация предоставляет политическое убежище иностранным гражданам и лицам без гражданства в соответствии с общепризнанными нормами международного права. </w:t>
      </w:r>
      <w:bookmarkStart w:id="178" w:name="ef30d"/>
      <w:bookmarkEnd w:id="17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Российской Федерации не допускается выдача другим государствам лиц, преследуемых за политические убеждения, а также за действия (или бездействие), не признаваемые в Российской Федерации преступлением. Выдача лиц, обвиняемых в совершении </w:t>
      </w:r>
      <w:bookmarkStart w:id="179" w:name="508dd"/>
      <w:bookmarkEnd w:id="17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преступления, а также передача осужденных для отбывания наказания в других государствах осуществляются на основе федерального закона или международного договора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64</w:t>
        </w:r>
      </w:hyperlink>
      <w:bookmarkStart w:id="180" w:name="h673"/>
      <w:bookmarkEnd w:id="18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настоящей главы составляют основы правового статуса личности в Российской Федерации и не могут быть изменены иначе как в порядке, установленном настоящей Конституцией.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3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Глава 3. ФЕДЕРАТИВНОЕ УСТРОЙСТВО</w:t>
        </w:r>
      </w:hyperlink>
      <w:bookmarkStart w:id="181" w:name="h679"/>
      <w:bookmarkEnd w:id="18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hyperlink r:id="rId74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65</w:t>
        </w:r>
      </w:hyperlink>
      <w:bookmarkStart w:id="182" w:name="h681"/>
      <w:bookmarkEnd w:id="18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3" w:name="7007d"/>
      <w:bookmarkStart w:id="184" w:name="7f4d5"/>
      <w:bookmarkStart w:id="185" w:name="dce7c"/>
      <w:bookmarkStart w:id="186" w:name="4349e"/>
      <w:bookmarkStart w:id="187" w:name="2cf2a"/>
      <w:bookmarkStart w:id="188" w:name="99619"/>
      <w:bookmarkStart w:id="189" w:name="94017"/>
      <w:bookmarkStart w:id="190" w:name="7d0b2"/>
      <w:bookmarkStart w:id="191" w:name="135af"/>
      <w:bookmarkStart w:id="192" w:name="a6713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составе Российской Федерации находятся субъекты Российской Федерации: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Республика Адыгея (Адыгея), Республика Алтай, Республика Башкортостан, Республика Бурятия, Республика Дагестан, Ингушская Республика,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Кабардино - </w:t>
      </w: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Балкарская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Республика, Республика Калмыкия - Хальмг Тангч, Карачаево - Черкесская Республика, Республика Карелия, Республика Коми, Республика Марий Эл, Республика Мордовия, Республика Саха (Якутия), Республика Северная Осетия, Республика Татарстан (Татарстан), Республика Тыва, </w:t>
      </w:r>
      <w:bookmarkStart w:id="193" w:name="f3f28"/>
      <w:bookmarkEnd w:id="19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Удмуртская Республика, Республика Хакасия, Чеченская Республика, Чувашская Республика - Чаваш республики;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5" style="width:0;height:1.5pt" o:hralign="center" o:hrstd="t" o:hr="t" fillcolor="#aca899" stroked="f"/>
        </w:pic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В часть 1 данной статьи включены новые наименования субъектов Российской Федерации на основании: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Указа Президента РФ </w:t>
      </w:r>
      <w:hyperlink r:id="rId75" w:history="1">
        <w:r w:rsidRPr="00192D1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8"/>
            <w:szCs w:val="28"/>
            <w:u w:val="single"/>
            <w:lang w:eastAsia="ru-RU"/>
          </w:rPr>
          <w:t>от 09.01.96 N 20</w:t>
        </w:r>
      </w:hyperlink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- Республика Ингушетия и Республика Северная Осетия - Алания вместо наименований Ингушская Республика и Республика Северная Осетия;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4" w:name="79f87"/>
      <w:bookmarkEnd w:id="194"/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Указа Президента РФ </w:t>
      </w:r>
      <w:hyperlink r:id="rId76" w:anchor="c1d12" w:history="1">
        <w:r w:rsidRPr="00192D1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8"/>
            <w:szCs w:val="28"/>
            <w:u w:val="single"/>
            <w:lang w:eastAsia="ru-RU"/>
          </w:rPr>
          <w:t>от 10.02.96 N 173</w:t>
        </w:r>
      </w:hyperlink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- Республика Калмыкия вместо наименования Республика Калмыкия - Хальмг Тангч.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Указа Президента РФ </w:t>
      </w:r>
      <w:hyperlink r:id="rId77" w:history="1">
        <w:r w:rsidRPr="00192D1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8"/>
            <w:szCs w:val="28"/>
            <w:u w:val="single"/>
            <w:lang w:eastAsia="ru-RU"/>
          </w:rPr>
          <w:t>от 09.06.2001 N 679</w:t>
        </w:r>
      </w:hyperlink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- Чувашская Республика - Чувашия вместо наименования Чувашская Республика - Чаваш республики. </w:t>
      </w:r>
      <w:bookmarkStart w:id="195" w:name="89063"/>
      <w:bookmarkEnd w:id="195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6" w:name="739fa"/>
      <w:bookmarkEnd w:id="19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Алтайский край, Краснодарский край, Красноярский край, Приморский край, </w:t>
      </w:r>
      <w:bookmarkStart w:id="197" w:name="b2fe8"/>
      <w:bookmarkEnd w:id="19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Ставропольский край, Хабаровский край;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6" style="width:0;height:1.5pt" o:hralign="center" o:hrstd="t" o:hr="t" fillcolor="#aca899" stroked="f"/>
        </w:pic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В часть 1 данной статьи включены новые наименования субъектов Российской Федерации на основании: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Федерального конституционного закона </w:t>
      </w:r>
      <w:hyperlink r:id="rId78" w:anchor="c1d12" w:history="1">
        <w:r w:rsidRPr="00192D1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8"/>
            <w:szCs w:val="28"/>
            <w:u w:val="single"/>
            <w:lang w:eastAsia="ru-RU"/>
          </w:rPr>
          <w:t>от 25.03.2004 N 1-ФКЗ</w:t>
        </w:r>
      </w:hyperlink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- Пермский край вместо Пермской области и Коми-Пермяцкого автономного округа.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Федерального конституционного закона </w:t>
      </w:r>
      <w:hyperlink r:id="rId79" w:history="1">
        <w:r w:rsidRPr="00192D1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8"/>
            <w:szCs w:val="28"/>
            <w:u w:val="single"/>
            <w:lang w:eastAsia="ru-RU"/>
          </w:rPr>
          <w:t>от 12.07.2006 N 2-ФКЗ</w:t>
        </w:r>
      </w:hyperlink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- Камчатский край вместо Камчатской области и Корякского автономного округа.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Федерального конституционного закона </w:t>
      </w:r>
      <w:hyperlink r:id="rId80" w:anchor="c1d12" w:history="1">
        <w:r w:rsidRPr="00192D1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8"/>
            <w:szCs w:val="28"/>
            <w:u w:val="single"/>
            <w:lang w:eastAsia="ru-RU"/>
          </w:rPr>
          <w:t>от 21.07.2007 N 5-ФКЗ</w:t>
        </w:r>
      </w:hyperlink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- Забайкальский край вместо </w:t>
      </w:r>
      <w:bookmarkStart w:id="198" w:name="2c155"/>
      <w:bookmarkEnd w:id="198"/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Читинской области и Агинского Бурятского автономного округа (с 01.03.2008)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Амурская область, Архангельская область, Астраханская область, Белгородская область, Брянская </w:t>
      </w:r>
      <w:bookmarkStart w:id="199" w:name="80129"/>
      <w:bookmarkEnd w:id="19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область, Владимирская область, Волгоградская область, Вологодская область, Воронежская область, Ивановская область, Иркутская область, </w:t>
      </w:r>
      <w:bookmarkStart w:id="200" w:name="fcdc3"/>
      <w:bookmarkEnd w:id="20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Калининградская область, Калужская область, Камчатская область, Кемеровская область, Кировская область, Костромская область, Курганская область, Курская область, Ленинградская область, Липецкая область, Магаданская </w:t>
      </w:r>
      <w:bookmarkStart w:id="201" w:name="5a0c3"/>
      <w:bookmarkEnd w:id="20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область, Московская область, Мурманская область, Нижегородская область, Новгородская область, Новосибирская область, Омская область, Оренбургская область, Орловская область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Пензенская область, Пермская область, Псковская область, Ростовская область, Рязанская область, Самарская область, Саратовская область, Сахалинская область, Свердловская область, Смоленская область, Тамбовская область, Тверская область, Томская область, Тульская область, </w:t>
      </w:r>
      <w:bookmarkStart w:id="202" w:name="1f322"/>
      <w:bookmarkEnd w:id="20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Тюменская область, Ульяновская область, Челябинская область, Читинская область, Ярославская область; </w:t>
      </w:r>
      <w:proofErr w:type="gramEnd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3" w:name="c351c"/>
      <w:bookmarkEnd w:id="20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Москва, Санкт - Петербург - города федерального значения;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Еврейская автономная область;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Агинский Бурятский автономный округ, Коми - Пермяцкий автономный округ, Корякский автономный округ, Ненецкий автономный округ, Таймырский (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Долгано - </w:t>
      </w: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Ненецкий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автономный округ, Усть - Ордынский Бурятский автономный округ, Ханты - Мансийский автономный округ, Чукотский автономный округ, Эвенкийский автономный округ, Ямало - Ненецкий автономный округ.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7" style="width:0;height:1.5pt" o:hralign="center" o:hrstd="t" o:hr="t" fillcolor="#aca899" stroked="f"/>
        </w:pic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4" w:name="79edc"/>
      <w:bookmarkEnd w:id="204"/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В часть 1 данной статьи включены новые наименования субъектов Российской Федерации на основании: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Указа Президента РФ </w:t>
      </w:r>
      <w:hyperlink r:id="rId81" w:anchor="c1d12" w:history="1">
        <w:r w:rsidRPr="00192D1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8"/>
            <w:szCs w:val="28"/>
            <w:u w:val="single"/>
            <w:lang w:eastAsia="ru-RU"/>
          </w:rPr>
          <w:t>от 25.07.2003 N 841</w:t>
        </w:r>
      </w:hyperlink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bookmarkStart w:id="205" w:name="40718"/>
      <w:bookmarkEnd w:id="205"/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- Ханты-Мансийский автономный округ - Югра вместо наименования Ханты-Мансийский автономный округ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Из части 1 данной статьи исключены наименования субъектов Российской Федерации на основании: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Федерального конституционного закона </w:t>
      </w:r>
      <w:hyperlink r:id="rId82" w:anchor="c1d12" w:history="1">
        <w:r w:rsidRPr="00192D1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8"/>
            <w:szCs w:val="28"/>
            <w:u w:val="single"/>
            <w:lang w:eastAsia="ru-RU"/>
          </w:rPr>
          <w:t>от 14.10.2005 N 6-ФКЗ</w:t>
        </w:r>
      </w:hyperlink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- Таймырский (Долгано-Ненецкий) автономный округ и Эвенкийский автономный округ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Федерального конституционного закона </w:t>
      </w:r>
      <w:hyperlink r:id="rId83" w:anchor="c1d12" w:history="1">
        <w:r w:rsidRPr="00192D1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8"/>
            <w:szCs w:val="28"/>
            <w:u w:val="single"/>
            <w:lang w:eastAsia="ru-RU"/>
          </w:rPr>
          <w:t>от 30.12.2006 N 6-ФКЗ</w:t>
        </w:r>
      </w:hyperlink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- Усть-Ордынский Бурятский автономный округ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Федерального конституционного закона </w:t>
      </w:r>
      <w:hyperlink r:id="rId84" w:anchor="c1d12" w:history="1">
        <w:r w:rsidRPr="00192D1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8"/>
            <w:szCs w:val="28"/>
            <w:u w:val="single"/>
            <w:lang w:eastAsia="ru-RU"/>
          </w:rPr>
          <w:t>от 21.07.2007 N 5-ФКЗ</w:t>
        </w:r>
      </w:hyperlink>
      <w:bookmarkStart w:id="206" w:name="d5012"/>
      <w:bookmarkEnd w:id="206"/>
      <w:r w:rsidRPr="00192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- Читинская область и Агинский Бурятский автономный округ (с 01.03.2008)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7" w:name="b2f81"/>
      <w:bookmarkEnd w:id="20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Принятие в Российскую Федерацию и образование в ее составе нового </w:t>
      </w:r>
      <w:bookmarkStart w:id="208" w:name="59ce6"/>
      <w:bookmarkEnd w:id="20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субъекта осуществляются в порядке, установленном федеральным </w:t>
      </w:r>
      <w:bookmarkStart w:id="209" w:name="a41ed"/>
      <w:bookmarkEnd w:id="20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конституционным </w:t>
      </w:r>
      <w:hyperlink r:id="rId85" w:anchor="c1d1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законом</w:t>
        </w:r>
      </w:hyperlink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6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66</w:t>
        </w:r>
      </w:hyperlink>
      <w:bookmarkStart w:id="210" w:name="h724"/>
      <w:bookmarkEnd w:id="21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Статус республики определяется Конституцией Российской </w:t>
      </w:r>
      <w:bookmarkStart w:id="211" w:name="dac31"/>
      <w:bookmarkEnd w:id="21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 и конституцией республики.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Статус края, области, города федерального значения, автономной области, автономного округа определяется Конституцией Российской Федерации и уставом края, области, города федерального </w:t>
      </w:r>
      <w:bookmarkStart w:id="212" w:name="7b111"/>
      <w:bookmarkEnd w:id="21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значения, автономной области, автономного округа, принимаемым законодательным (представительным) органом соответствующего субъекта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 представлению законодательных и исполнительных органов </w:t>
      </w:r>
      <w:bookmarkStart w:id="213" w:name="ee5d0"/>
      <w:bookmarkEnd w:id="21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автономной области, автономного округа может быть принят федеральный закон об автономной области, автономном округе.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Отношения автономных округов, входящих в состав края или области, могут регулироваться федеральным законом и договором </w:t>
      </w:r>
      <w:bookmarkStart w:id="214" w:name="75d85"/>
      <w:bookmarkEnd w:id="21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органами государственной власти автономного округа и, соответственно, органами государственной власти края или области.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Статус субъекта Российской Федерации может быть изменен по </w:t>
      </w:r>
      <w:bookmarkStart w:id="215" w:name="a9b74"/>
      <w:bookmarkEnd w:id="21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взаимному согласию Российской Федерации и субъекта Российской Федерации в соответствии с федеральным конституционным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7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67</w:t>
        </w:r>
      </w:hyperlink>
      <w:bookmarkStart w:id="216" w:name="h745"/>
      <w:bookmarkEnd w:id="21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Территория Российской Федерации включает в себя территории </w:t>
      </w:r>
      <w:bookmarkStart w:id="217" w:name="0cd00"/>
      <w:bookmarkEnd w:id="21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субъектов, внутренние воды и территориальное море, воздушное пространство над ними.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Российская Федерация обладает суверенными правами и осуществляет юрисдикцию на континентальном шельфе и в </w:t>
      </w:r>
      <w:bookmarkStart w:id="218" w:name="046d8"/>
      <w:bookmarkEnd w:id="21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исключительной экономической зоне Российской Федерации в порядке, определяемом федеральным законом и нормами международного права.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Границы между субъектами Российской Федерации могут быть изменены c их взаимного согласия. </w:t>
      </w:r>
      <w:bookmarkStart w:id="219" w:name="3691b"/>
      <w:bookmarkEnd w:id="219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8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68</w:t>
        </w:r>
      </w:hyperlink>
      <w:bookmarkStart w:id="220" w:name="h757"/>
      <w:bookmarkEnd w:id="22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Государственным языком Российской Федерации на всей ее территории является русский язык.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Республики вправе устанавливать свои государственные языки. В органах государственной власти, органах местного самоуправления, </w:t>
      </w:r>
      <w:bookmarkStart w:id="221" w:name="5a83f"/>
      <w:bookmarkEnd w:id="22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учреждениях республик они употребляются наряду с государственным языком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Российская Федерация гарантирует всем ее народам право на сохранение родного языка, создание условий для его изучения и </w:t>
      </w:r>
      <w:bookmarkStart w:id="222" w:name="86f0c"/>
      <w:bookmarkEnd w:id="22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9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69</w:t>
        </w:r>
      </w:hyperlink>
      <w:bookmarkStart w:id="223" w:name="h769"/>
      <w:bookmarkEnd w:id="22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 гарантирует права коренных малочисленных народов в соответствии с общепризнанными принципами и нормами </w:t>
      </w:r>
      <w:bookmarkStart w:id="224" w:name="645ee"/>
      <w:bookmarkEnd w:id="22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международного права и международными договорами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0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70</w:t>
        </w:r>
      </w:hyperlink>
      <w:bookmarkStart w:id="225" w:name="h776"/>
      <w:bookmarkEnd w:id="225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Государственные флаг, герб и гимн Российской Федерации, их описание и порядок официального использования устанавливаются </w:t>
      </w:r>
      <w:bookmarkStart w:id="226" w:name="9c57f"/>
      <w:bookmarkEnd w:id="22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конституционным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Столицей Российской Федерации является город Москва. Статус столицы устанавливается федеральным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1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71</w:t>
        </w:r>
      </w:hyperlink>
      <w:bookmarkStart w:id="227" w:name="h784"/>
      <w:bookmarkEnd w:id="227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ведении Российской Федерации находятся: </w:t>
      </w:r>
      <w:bookmarkStart w:id="228" w:name="02de1"/>
      <w:bookmarkEnd w:id="22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принятие и изменение Конституции Российской Федерации и федеральных законов,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соблюдением;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федеративное устройство и территория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регулирование и защита прав и свобод человека и гражданина; </w:t>
      </w:r>
      <w:bookmarkStart w:id="229" w:name="d1890"/>
      <w:bookmarkEnd w:id="22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гражданство в Российской Федерации; регулирование и защита прав национальных меньшинств;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установление системы федеральных органов законодательной, исполнительной и судебной власти, порядка их организации и </w:t>
      </w:r>
      <w:bookmarkStart w:id="230" w:name="86b81"/>
      <w:bookmarkEnd w:id="23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деятельности; формирование федеральных органов государственной власти;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федеральная государственная собственность и управление ею;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установление основ федеральной политики и федеральные </w:t>
      </w:r>
      <w:bookmarkStart w:id="231" w:name="4b619"/>
      <w:bookmarkEnd w:id="23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в области государственного, экономического, экологического, социального, культурного и национального развития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установление правовых основ единого рынка; финансовое, </w:t>
      </w:r>
      <w:bookmarkStart w:id="232" w:name="92552"/>
      <w:bookmarkEnd w:id="23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валютное, кредитное, таможенное регулирование, денежная эмиссия, основы ценовой политики; федеральные экономические службы, включая федеральные банки;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з) федеральный бюджет; федеральные налоги и сборы; федеральные фонды регионального развития; </w:t>
      </w:r>
      <w:bookmarkStart w:id="233" w:name="42350"/>
      <w:bookmarkEnd w:id="23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и) федеральные энергетические системы, ядерная энергетика, расщепляющиеся материалы; федеральные транспорт, пути сообщения, информация и связь; деятельность в космосе;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к) внешняя политика и международные отношения Российской </w:t>
      </w:r>
      <w:bookmarkStart w:id="234" w:name="36335"/>
      <w:bookmarkEnd w:id="23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Федерации, международные договоры Российской Федерации; вопросы войны и мира;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л) внешнеэкономические отношения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м) оборона и безопасность; оборонное производство; определение порядка продажи и покупки оружия, боеприпасов, военной техники и </w:t>
      </w:r>
      <w:bookmarkStart w:id="235" w:name="3fa2e"/>
      <w:bookmarkEnd w:id="23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другого военного имущества; производство ядовитых веществ, наркотических средств и порядок их использования;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н) определение статуса и защита государственной границы, </w:t>
      </w:r>
      <w:bookmarkStart w:id="236" w:name="125b5"/>
      <w:bookmarkEnd w:id="23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территориального моря, воздушного пространства, исключительной экономической зоны и континентального шельфа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о) судоустройство; прокуратура; уголовное, уголовно - процессуальное и уголовно-исполнительное законодательство; </w:t>
      </w:r>
      <w:bookmarkStart w:id="237" w:name="8e520"/>
      <w:bookmarkEnd w:id="23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амнистия и помилование; гражданское, гражданско-процессуальное и арбитражно-процессуальное законодательство; правовое регулирование интеллектуальной собственности;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п) федеральное коллизионное право; </w:t>
      </w:r>
      <w:bookmarkStart w:id="238" w:name="b8641"/>
      <w:bookmarkEnd w:id="23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р) метеорологическая служба, стандарты, эталоны, метрическая система и исчисление времени; геодезия и картография; наименования географических объектов; официальный статистический и бухгалтерский учет; </w:t>
      </w:r>
      <w:bookmarkStart w:id="239" w:name="33cc9"/>
      <w:bookmarkEnd w:id="239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 государственные награды и почетные звания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т) федеральная государственная служба.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72</w:t>
        </w:r>
      </w:hyperlink>
      <w:bookmarkStart w:id="240" w:name="h836"/>
      <w:bookmarkEnd w:id="24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совместном ведении Российской Федерации и субъектов Российской Федерации находятся: </w:t>
      </w:r>
      <w:bookmarkStart w:id="241" w:name="e61be"/>
      <w:bookmarkEnd w:id="241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обеспечение соответствия конституций и законов республик, уставов, законов и иных нормативных правовых актов краев, областей, городов федерального значения, автономной области, автономных округов Конституции Российской Федерации и федеральным </w:t>
      </w:r>
      <w:bookmarkStart w:id="242" w:name="2b8b6"/>
      <w:bookmarkEnd w:id="24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законам;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защита прав и свобод человека и гражданина; защита прав национальных меньшинств; обеспечение законности, правопорядка, общественной безопасности; режим пограничных зон; </w:t>
      </w:r>
      <w:bookmarkStart w:id="243" w:name="29dc5"/>
      <w:bookmarkEnd w:id="24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вопросы владения, пользования и распоряжения землей, недрами, водными и другими природными ресурсами;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разграничение государственной собственности;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природопользование; охрана окружающей среды и обеспечение </w:t>
      </w:r>
      <w:bookmarkStart w:id="244" w:name="cfa73"/>
      <w:bookmarkEnd w:id="24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экологической безопасности; особо охраняемые природные территории; охрана памятников истории и культуры;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общие вопросы воспитания, образования, науки, культуры, физической культуры и спорта;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координация вопросов здравоохранения; защита семьи, </w:t>
      </w:r>
      <w:bookmarkStart w:id="245" w:name="cc4b2"/>
      <w:bookmarkEnd w:id="24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материнства, отцовства и детства; социальная защита, включая социальное обеспечение;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з) осуществление мер по борьбе с катастрофами, стихийными бедствиями, эпидемиями, ликвидация их последствий; </w:t>
      </w:r>
      <w:bookmarkStart w:id="246" w:name="735e3"/>
      <w:bookmarkEnd w:id="24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и) установление общих принципов налогообложения и сборов в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к) административное, административно-процессуальное, трудовое, семейное, жилищное, земельное, водное, лесное законодательство, </w:t>
      </w:r>
      <w:bookmarkStart w:id="247" w:name="418a0"/>
      <w:bookmarkEnd w:id="24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 о недрах, об охране окружающей среды; </w:t>
      </w:r>
      <w:proofErr w:type="gramEnd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л) кадры судебных и правоохранительных органов; адвокатура, нотариат;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м) защита исконной среды обитания и традиционного образа жизни малочисленных этнических общностей; </w:t>
      </w:r>
      <w:bookmarkStart w:id="248" w:name="109e8"/>
      <w:bookmarkEnd w:id="24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н) установление общих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принципов организации системы органов государственной власти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местного самоуправления;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о) координация международных и внешнеэкономических связей субъектов Российской Федерации, выполнение международных договоров </w:t>
      </w:r>
      <w:bookmarkStart w:id="249" w:name="280fa"/>
      <w:bookmarkEnd w:id="24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Положения настоящей статьи в равной мере распространяются на республики, края, области, города федерального значения, автономную область, автономные округа. </w:t>
      </w:r>
      <w:bookmarkStart w:id="250" w:name="d1b8d"/>
      <w:bookmarkEnd w:id="25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3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73</w:t>
        </w:r>
      </w:hyperlink>
      <w:bookmarkStart w:id="251" w:name="h879"/>
      <w:bookmarkEnd w:id="251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 пределов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субъекты Российской </w:t>
      </w:r>
      <w:bookmarkStart w:id="252" w:name="f4c2a"/>
      <w:bookmarkEnd w:id="25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 обладают всей полнотой государственной власти.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4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74</w:t>
        </w:r>
      </w:hyperlink>
      <w:bookmarkStart w:id="253" w:name="h886"/>
      <w:bookmarkEnd w:id="25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 территории Российской Федерации не допускается установление таможенных границ, пошлин, сборов и каких-либо иных препятствий для свободного перемещения товаров, услуг и финансовых </w:t>
      </w:r>
      <w:bookmarkStart w:id="254" w:name="fb5c2"/>
      <w:bookmarkEnd w:id="25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Ограничения перемещения товаров и услуг могут вводиться в соответствии с федеральным законом, если это необходимо для обеспечения безопасности, защиты жизни и здоровья людей, охраны </w:t>
      </w:r>
      <w:bookmarkStart w:id="255" w:name="c8f65"/>
      <w:bookmarkEnd w:id="25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природы и культурных ценностей.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5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75</w:t>
        </w:r>
      </w:hyperlink>
      <w:bookmarkStart w:id="256" w:name="h897"/>
      <w:bookmarkEnd w:id="25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Денежной единицей в Российской Федерации является рубль. Денежная эмиссия осуществляется исключительно Центральным банком </w:t>
      </w:r>
      <w:bookmarkStart w:id="257" w:name="9dad9"/>
      <w:bookmarkEnd w:id="25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Федерации. Введение и эмиссия других денег в Российской Федерации не допускаются.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Защита и обеспечение устойчивости рубля - основная функция Центрального банка Российской Федерации, которую он осуществляет </w:t>
      </w:r>
      <w:bookmarkStart w:id="258" w:name="5fa5b"/>
      <w:bookmarkEnd w:id="25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 от других органов государственной власти.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Система налогов, взимаемых в федеральный бюджет, и общие принципы налогообложения и сборов в Российской Федерации устанавливаются федеральным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Государственные займы выпускаются в порядке, определяемом </w:t>
      </w:r>
      <w:bookmarkStart w:id="259" w:name="54741"/>
      <w:bookmarkEnd w:id="25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законом, и размещаются на добровольной основе.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6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76</w:t>
        </w:r>
      </w:hyperlink>
      <w:bookmarkStart w:id="260" w:name="h912"/>
      <w:bookmarkEnd w:id="26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 предметам ведения Российской Федерации принимаются федеральные конституционные законы и федеральные законы, имеющие </w:t>
      </w:r>
      <w:bookmarkStart w:id="261" w:name="4a4a6"/>
      <w:bookmarkEnd w:id="26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прямое действие на всей территории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 предметам совместного ведения Российской Федерации и субъектов Российской Федерации издаются федеральные законы и </w:t>
      </w:r>
      <w:bookmarkStart w:id="262" w:name="fe15b"/>
      <w:bookmarkEnd w:id="26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принимаемые в соответствии с ними законы и иные нормативные правовые акты субъектов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Федеральные законы не могут противоречить федеральным конституционным законам.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Вне пределов ведения Российской Федерации, совместного </w:t>
      </w:r>
      <w:bookmarkStart w:id="263" w:name="4af56"/>
      <w:bookmarkEnd w:id="26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ведения Российской Федерации и субъектов Российской Федерации республики, края, области, города федерального значения, автономная область и автономные округа осуществляют собственное </w:t>
      </w:r>
      <w:bookmarkStart w:id="264" w:name="1abda"/>
      <w:bookmarkEnd w:id="26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правовое регулирование, включая принятие законов и иных нормативных правовых актов.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Законы и иные нормативные правовые акты субъектов Российской Федерации не могут противоречить федеральным законам, </w:t>
      </w:r>
      <w:bookmarkStart w:id="265" w:name="b2816"/>
      <w:bookmarkEnd w:id="26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принятым в соответствии с частями первой и второй настоящей статьи. В случае противоречия между федеральным законом и иным актом, изданным в Российской Федерации, действует федеральный закон.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В случае противоречия между федеральным законом и </w:t>
      </w:r>
      <w:bookmarkStart w:id="266" w:name="398a0"/>
      <w:bookmarkEnd w:id="26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нормативным правовым актом субъекта Российской Федерации, изданным в соответствии с частью четвертой настоящей статьи, действует нормативный правовой акт субъекта Российской Федерации. </w:t>
      </w:r>
      <w:bookmarkStart w:id="267" w:name="391f6"/>
      <w:bookmarkEnd w:id="267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7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77</w:t>
        </w:r>
      </w:hyperlink>
      <w:bookmarkStart w:id="268" w:name="h940"/>
      <w:bookmarkEnd w:id="26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Система органов государственной власти республик, краев, областей, городов федерального значения, автономной области, автономных округов устанавливается субъектами Российской Федерации </w:t>
      </w:r>
      <w:bookmarkStart w:id="269" w:name="44d30"/>
      <w:bookmarkEnd w:id="26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 в соответствии с основами конституционного строя Российской Федерации и общими принципами организации представительных и исполнительных органов государственной власти, установленными федеральным законом. </w:t>
      </w:r>
      <w:bookmarkStart w:id="270" w:name="51dde"/>
      <w:bookmarkEnd w:id="27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пределах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федеральные органы исполнительной власти и органы исполнительной власти субъектов </w:t>
      </w:r>
      <w:bookmarkStart w:id="271" w:name="7481a"/>
      <w:bookmarkEnd w:id="27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образуют единую систему исполнительной власти в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8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78</w:t>
        </w:r>
      </w:hyperlink>
      <w:bookmarkStart w:id="272" w:name="h956"/>
      <w:bookmarkEnd w:id="27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Федеральные органы исполнительной власти для осуществления своих полномочий могут создавать свои территориальные органы и </w:t>
      </w:r>
      <w:bookmarkStart w:id="273" w:name="253dc"/>
      <w:bookmarkEnd w:id="27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назначать соответствующих должностных лиц.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Федеральные органы исполнительной власти по соглашению с органами исполнительной власти субъектов Российской Федерации </w:t>
      </w:r>
      <w:bookmarkStart w:id="274" w:name="ff607"/>
      <w:bookmarkEnd w:id="27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передавать им осуществление части своих полномочий, если это не противоречит Конституции Российской Федерации и федеральным законам.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Органы исполнительной власти субъектов Российской Федерации по соглашению с федеральными органами исполнительной власти могут </w:t>
      </w:r>
      <w:bookmarkStart w:id="275" w:name="79149"/>
      <w:bookmarkEnd w:id="27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передавать им осуществление части своих полномочий.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Президент Российской Федерации и Правительство Российской Федерации обеспечивают в соответствии с Конституцией Российской Федерации осуществление полномочий федеральной государственной </w:t>
      </w:r>
      <w:bookmarkStart w:id="276" w:name="3d20b"/>
      <w:bookmarkEnd w:id="27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власти на всей территории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9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79</w:t>
        </w:r>
      </w:hyperlink>
      <w:bookmarkStart w:id="277" w:name="h974"/>
      <w:bookmarkEnd w:id="277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 может участвовать в межгосударственных объединениях и передавать им часть своих полномочий в соответствии </w:t>
      </w:r>
      <w:bookmarkStart w:id="278" w:name="bacd1"/>
      <w:bookmarkEnd w:id="27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международными </w:t>
      </w: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договорами, если это не влечет ограничения прав и свобод человека и гражданина и не противоречит основам конституционного строя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0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Глава 4. ПРЕЗИДЕНТ РОССИЙСКОЙ ФЕДЕРАЦИИ</w:t>
        </w:r>
      </w:hyperlink>
      <w:bookmarkStart w:id="279" w:name="h982"/>
      <w:bookmarkEnd w:id="27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hyperlink r:id="rId101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80</w:t>
        </w:r>
      </w:hyperlink>
      <w:bookmarkStart w:id="280" w:name="h984"/>
      <w:bookmarkEnd w:id="28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Президент Российской Федерации является главой государства.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Президент Российской Федерации является гарантом Конституции Российской Федерации, прав и свобод человека и </w:t>
      </w:r>
      <w:bookmarkStart w:id="281" w:name="e0272"/>
      <w:bookmarkEnd w:id="28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гражданина.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Конституцией Российской Федерации порядке он принимает меры по охране суверенитета Российской Федерации, ее независимости и государственной целостности, </w:t>
      </w:r>
      <w:bookmarkStart w:id="282" w:name="a3c15"/>
      <w:bookmarkEnd w:id="28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согласованное функционирование и взаимодействие органов государственной власти. </w:t>
      </w:r>
      <w:proofErr w:type="gramEnd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Президент Российской Федерации в соответствии с Конституцией Российской Федерации и федеральными законами </w:t>
      </w:r>
      <w:bookmarkStart w:id="283" w:name="6d9f2"/>
      <w:bookmarkEnd w:id="28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основные направления внутренней и внешней политики государства.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Президент Российской Федерации как глава государства представляет Российскую Федерацию внутри страны и в международных отношениях. </w:t>
      </w:r>
      <w:bookmarkStart w:id="284" w:name="dc5bb"/>
      <w:bookmarkEnd w:id="284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81</w:t>
        </w:r>
      </w:hyperlink>
      <w:bookmarkStart w:id="285" w:name="h1002"/>
      <w:bookmarkEnd w:id="285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86" w:name="b39e5"/>
      <w:bookmarkEnd w:id="28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Президент Российской Федерации избирается сроком на шесть лет гражданами Российской Федерации на основе всеобщего равного и прямого избирательного права при тайном голосовании.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ред. Закона Российской Федерации о поправке к Конституции Российской Федерации </w:t>
      </w:r>
      <w:hyperlink r:id="rId103" w:anchor="c1d1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 30.12.2008 N 6-ФКЗ</w:t>
        </w:r>
      </w:hyperlink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Президентом Российской Федерации может быть избран гражданин Российской Федерации не моложе 35 лет, постоянно проживающий в Российской Федерации не менее 10 лет.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Одно и то же лицо не может занимать должность Президента </w:t>
      </w:r>
      <w:bookmarkStart w:id="287" w:name="74193"/>
      <w:bookmarkEnd w:id="28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более двух сроков подряд.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Порядок выборов Президента Российской Федерации определяется федеральным </w:t>
      </w:r>
      <w:hyperlink r:id="rId104" w:anchor="c1d1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законом</w:t>
        </w:r>
      </w:hyperlink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5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82</w:t>
        </w:r>
      </w:hyperlink>
      <w:bookmarkStart w:id="288" w:name="h1015"/>
      <w:bookmarkEnd w:id="28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 вступлении в должность Президент Российской Федерации </w:t>
      </w:r>
      <w:bookmarkStart w:id="289" w:name="d04d6"/>
      <w:bookmarkEnd w:id="28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приносит народу следующую присягу: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"Клянусь при осуществлении полномочий Президента Российской Федерации уважать и охранять права и свободы человека и гражданина, соблюдать и защищать Конституцию Российской Федерации, </w:t>
      </w:r>
      <w:bookmarkStart w:id="290" w:name="b819f"/>
      <w:bookmarkEnd w:id="29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защищать суверенитет и независимость, безопасность и целостность государства,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служить народу".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Присяга приносится в торжественной обстановке в присутствии членов Совета Федерации, депутатов Государственной Думы и судей </w:t>
      </w:r>
      <w:bookmarkStart w:id="291" w:name="63c98"/>
      <w:bookmarkEnd w:id="29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Конституционного Суда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6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83</w:t>
        </w:r>
      </w:hyperlink>
      <w:bookmarkStart w:id="292" w:name="h1028"/>
      <w:bookmarkEnd w:id="29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 Российской Федерации: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назначает с согласия Государственной Думы Председателя Правительства Российской Федерации; </w:t>
      </w:r>
      <w:bookmarkStart w:id="293" w:name="951bb"/>
      <w:bookmarkEnd w:id="29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имеет право председательствовать на заседаниях Правительства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в) принимает решение об отставке Правительства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представляет Государственной Думе кандидатуру для </w:t>
      </w:r>
      <w:bookmarkStart w:id="294" w:name="85315"/>
      <w:bookmarkEnd w:id="29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назначения на должность Председателя Центрального банка Российской Федерации; ставит перед Государственной Думой вопрос об освобождении от должности Председателя Центрального банка </w:t>
      </w:r>
      <w:bookmarkStart w:id="295" w:name="ecf88"/>
      <w:bookmarkEnd w:id="29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по предложению Председателя Правительства Российской Федерации назначает на должность и освобождает от должности заместителей Председателя Правительства Российской Федерации, федеральных министров; </w:t>
      </w:r>
      <w:bookmarkStart w:id="296" w:name="65b6b"/>
      <w:bookmarkEnd w:id="29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представляет Совету Федерации кандидатуры для назначения на должности судей Конституционного Суда Российской Федерации, Верховного Суда Российской Федерации, Высшего Арбитражного Суда Российской Федерации, а также кандидатуру Генерального прокурора </w:t>
      </w:r>
      <w:bookmarkStart w:id="297" w:name="1fb1f"/>
      <w:bookmarkEnd w:id="29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Федерации; вносит в Совет Федерации предложение об освобождении от должности Генерального прокурора Российской Федерации; назначает судей других федеральных судов; </w:t>
      </w:r>
      <w:bookmarkStart w:id="298" w:name="75688"/>
      <w:bookmarkEnd w:id="29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формирует и возглавляет Совет Безопасности Российской Федерации, статус которого определяется федеральным законом;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з) утверждает военную доктрину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и) формирует Администрацию Президента Российской Федерации; </w:t>
      </w:r>
      <w:bookmarkStart w:id="299" w:name="26cbe"/>
      <w:bookmarkEnd w:id="299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к) назначает и освобождает полномочных представителей Президента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л) назначает и освобождает высшее командование Вооруженных Сил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м) назначает и отзывает после консультаций с соответствующими </w:t>
      </w:r>
      <w:bookmarkStart w:id="300" w:name="22040"/>
      <w:bookmarkEnd w:id="30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7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84</w:t>
        </w:r>
      </w:hyperlink>
      <w:bookmarkStart w:id="301" w:name="h1066"/>
      <w:bookmarkEnd w:id="301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 Российской Федерации: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назначает выборы Государственной Думы в соответствии с Конституцией Российской Федерации и федеральным законом;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распускает Государственную Думу в случаях и порядке, </w:t>
      </w:r>
      <w:bookmarkStart w:id="302" w:name="af6df"/>
      <w:bookmarkEnd w:id="30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предусмотренных Конституцией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назначает референдум в порядке, установленном федеральным конституционным законом;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вносит законопроекты в Государственную Думу;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подписывает и обнародует федеральные законы; </w:t>
      </w:r>
      <w:bookmarkStart w:id="303" w:name="a770b"/>
      <w:bookmarkEnd w:id="30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обращается к Федеральному Собранию с ежегодными посланиями о положении в стране, об основных направлениях внутренней и внешней политики государства.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8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85</w:t>
        </w:r>
      </w:hyperlink>
      <w:bookmarkStart w:id="304" w:name="h1081"/>
      <w:bookmarkEnd w:id="304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Президент Российской Федерации может использовать </w:t>
      </w:r>
      <w:bookmarkStart w:id="305" w:name="0ef41"/>
      <w:bookmarkEnd w:id="30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Федерации, а также </w:t>
      </w:r>
      <w:bookmarkStart w:id="306" w:name="64a6d"/>
      <w:bookmarkEnd w:id="30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органами государственной власти субъектов Российской Федерации. В случае недостижения согласованного решения он может передать разрешение спора на рассмотрение соответствующего суда.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Президент Российской Федерации вправе приостанавливать </w:t>
      </w:r>
      <w:bookmarkStart w:id="307" w:name="8c48d"/>
      <w:bookmarkEnd w:id="30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действие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 органов исполнительной власти субъектов Российской Федерации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противоречия этих актов Конституции Российской Федерации и федеральным законам, международным обязательствам </w:t>
      </w:r>
      <w:bookmarkStart w:id="308" w:name="f60d9"/>
      <w:bookmarkEnd w:id="30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или нарушения прав и свобод человека и гражданина до решения этого вопроса соответствующим судом.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9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86</w:t>
        </w:r>
      </w:hyperlink>
      <w:bookmarkStart w:id="309" w:name="h1097"/>
      <w:bookmarkEnd w:id="309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 Российской Федерации: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осуществляет руководство внешней политикой Российской </w:t>
      </w:r>
      <w:bookmarkStart w:id="310" w:name="87c94"/>
      <w:bookmarkEnd w:id="31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ведет переговоры и подписывает международные договоры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подписывает ратификационные грамоты;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принимает верительные и отзывные грамоты аккредитуемых при </w:t>
      </w:r>
      <w:bookmarkStart w:id="311" w:name="9d46d"/>
      <w:bookmarkEnd w:id="31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 дипломатических представителей.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0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87</w:t>
        </w:r>
      </w:hyperlink>
      <w:bookmarkStart w:id="312" w:name="h1108"/>
      <w:bookmarkEnd w:id="31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Президент Российской Федерации является Верховным Главнокомандующим Вооруженными Силами Российской Федерации. </w:t>
      </w:r>
      <w:bookmarkStart w:id="313" w:name="73c4d"/>
      <w:bookmarkEnd w:id="31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случае агрессии против Российской Федерации или непосредственной угрозы агрессии Президент Российской Федерации вводит на территории Российской Федерации или в отдельных ее местностях военное положение с незамедлительным сообщением об этом </w:t>
      </w:r>
      <w:bookmarkStart w:id="314" w:name="b14d4"/>
      <w:bookmarkEnd w:id="31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Совету Федерации и Государственной Думе.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Режим военного положения определяется федеральным конституционным </w:t>
      </w:r>
      <w:hyperlink r:id="rId111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законом</w:t>
        </w:r>
      </w:hyperlink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88</w:t>
        </w:r>
      </w:hyperlink>
      <w:bookmarkStart w:id="315" w:name="h1120"/>
      <w:bookmarkEnd w:id="315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 Российской Федерации при обстоятельствах и в </w:t>
      </w:r>
      <w:bookmarkStart w:id="316" w:name="2678b"/>
      <w:bookmarkEnd w:id="31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порядке, предусмотренных федеральным конституционным законом, вводит на территории Российской Федерации или в отдельных ее местностях чрезвычайное положение с незамедлительным сообщением об </w:t>
      </w:r>
      <w:bookmarkStart w:id="317" w:name="3945b"/>
      <w:bookmarkEnd w:id="31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этом Совету Федерации и Государственной Думе.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3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89</w:t>
        </w:r>
      </w:hyperlink>
      <w:bookmarkStart w:id="318" w:name="h1128"/>
      <w:bookmarkEnd w:id="31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 Российской Федерации: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решает вопросы гражданства Российской Федерации и предоставления политического убежища; </w:t>
      </w:r>
      <w:bookmarkStart w:id="319" w:name="25073"/>
      <w:bookmarkEnd w:id="319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награждает государственными наградами Российской Федерации, присваивает почетные звания Российской Федерации, высшие воинские и высшие специальные звания;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осуществляет помилование.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4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90</w:t>
        </w:r>
      </w:hyperlink>
      <w:bookmarkStart w:id="320" w:name="h1138"/>
      <w:bookmarkEnd w:id="32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Президент Российской Федерации издает указы и распоряжения.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Указы и распоряжения Президента Российской Федерации обязательны для исполнения на всей территории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Указы и распоряжения Президента Российской Федерации не </w:t>
      </w:r>
      <w:bookmarkStart w:id="321" w:name="061d5"/>
      <w:bookmarkEnd w:id="32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должны противоречить Конституции Российской Федерации и федеральным законам.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5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91</w:t>
        </w:r>
      </w:hyperlink>
      <w:bookmarkStart w:id="322" w:name="h1148"/>
      <w:bookmarkEnd w:id="32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 Российской Федерации обладает неприкосновенностью. </w:t>
      </w:r>
      <w:bookmarkStart w:id="323" w:name="853e4"/>
      <w:bookmarkEnd w:id="32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6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92</w:t>
        </w:r>
      </w:hyperlink>
      <w:bookmarkStart w:id="324" w:name="h1152"/>
      <w:bookmarkEnd w:id="324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Президент Российской Федерации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</w:t>
      </w:r>
      <w:bookmarkStart w:id="325" w:name="3af8f"/>
      <w:bookmarkEnd w:id="32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принесения присяги вновь избранным Президентом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Президент Российской Федерации прекращает исполнение полномочий досрочно в случае его отставки, стойкой неспособности по состоянию здоровья осуществлять принадлежащие ему полномочия или отрешения от должности. При этом выборы Президента Российской Федерации должны состояться не позднее трех месяцев с момента досрочного прекращения исполнения полномочий. </w:t>
      </w:r>
      <w:bookmarkStart w:id="326" w:name="b584e"/>
      <w:bookmarkEnd w:id="32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Во всех случаях, когда Президент Российской Федерации не в состоянии выполнять свои обязанности, их временно исполняет Председатель Правительства Российской Федерации. Исполняющий обязанности Президента Российской Федерации не имеет права </w:t>
      </w:r>
      <w:bookmarkStart w:id="327" w:name="737e9"/>
      <w:bookmarkEnd w:id="32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распускать Государственную Думу, назначать референдум, а также вносить предложения о поправках и пересмотре положений Конституции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7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93</w:t>
        </w:r>
      </w:hyperlink>
      <w:bookmarkStart w:id="328" w:name="h1173"/>
      <w:bookmarkEnd w:id="32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 Российской Федерации может быть отрешен от </w:t>
      </w:r>
      <w:bookmarkStart w:id="329" w:name="ff14a"/>
      <w:bookmarkEnd w:id="32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должности Советом Федерации только на основании выдвинутого Государственной Думой обвинения в государственной измене или совершении иного тяжкого преступления, подтвержденного заключением </w:t>
      </w:r>
      <w:bookmarkStart w:id="330" w:name="e8e76"/>
      <w:bookmarkEnd w:id="33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Верховного Суда Российской Федерации о наличии в действиях Президента Российской Федерации признаков преступления и заключением Конституционного Суда Российской Федерации о соблюдении установленного порядка выдвижения обвинения. </w:t>
      </w:r>
      <w:bookmarkStart w:id="331" w:name="cb29c"/>
      <w:bookmarkEnd w:id="331"/>
      <w:proofErr w:type="gramEnd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Решение Государственной Думы о выдвижении обвинения и решение Совета Федерации об отрешении Президента от должности должны быть приняты двумя третями голосов от общего числа в каждой </w:t>
      </w:r>
      <w:bookmarkStart w:id="332" w:name="b75d6"/>
      <w:bookmarkEnd w:id="33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палат по инициативе не менее одной трети депутатов Государственной Думы и при наличии заключения специальной комиссии, образованной Государственной Думой.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Решение Совета Федерации об отрешении Президента Российской </w:t>
      </w:r>
      <w:bookmarkStart w:id="333" w:name="5615f"/>
      <w:bookmarkEnd w:id="33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 от должности должно быть принято не позднее чем в трехмесячный срок после выдвижения Государственной Думой обвинения против Президента. Если в этот срок решение Совета Федерации не будет принято, обвинение против Президента считается отклоненным. </w:t>
      </w:r>
      <w:bookmarkStart w:id="334" w:name="dd2af"/>
      <w:bookmarkEnd w:id="334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8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Глава 5. ФЕДЕРАЛЬНОЕ СОБРАНИЕ</w:t>
        </w:r>
      </w:hyperlink>
      <w:bookmarkStart w:id="335" w:name="h1195"/>
      <w:bookmarkEnd w:id="33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hyperlink r:id="rId119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94</w:t>
        </w:r>
      </w:hyperlink>
      <w:bookmarkStart w:id="336" w:name="h1197"/>
      <w:bookmarkEnd w:id="33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Собрание - парламент Российской Федерации - является представительным и законодательным органом Российской </w:t>
      </w:r>
      <w:bookmarkStart w:id="337" w:name="e1689"/>
      <w:bookmarkEnd w:id="33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0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95</w:t>
        </w:r>
      </w:hyperlink>
      <w:bookmarkStart w:id="338" w:name="h1203"/>
      <w:bookmarkEnd w:id="33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Федеральное Собрание состоит из двух палат - Совета Федерации и Государственной Думы.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Совет Федерации входят по два представителя от каждого </w:t>
      </w:r>
      <w:bookmarkStart w:id="339" w:name="77990"/>
      <w:bookmarkEnd w:id="33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субъекта Российской Федерации: по одному от представительного и исполнительного органов государственной власти. </w:t>
      </w:r>
      <w:proofErr w:type="gramEnd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Государственная Дума состоит из 450 депутатов.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1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96</w:t>
        </w:r>
      </w:hyperlink>
      <w:bookmarkStart w:id="340" w:name="h1212"/>
      <w:bookmarkEnd w:id="34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41" w:name="ec5d9"/>
      <w:bookmarkEnd w:id="34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Государственная Дума избирается сроком на пять лет.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Закона Российской Федерации о поправке к Конституции Российской Федерации </w:t>
      </w:r>
      <w:hyperlink r:id="rId122" w:anchor="c1d1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 30.12.2008 N 6-ФКЗ</w:t>
        </w:r>
      </w:hyperlink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Порядок формирования Совета Федерации и порядок выборов депутатов Государственной Думы устанавливаются федеральными законами.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3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97</w:t>
        </w:r>
      </w:hyperlink>
      <w:bookmarkStart w:id="342" w:name="h1219"/>
      <w:bookmarkEnd w:id="34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Депутатом Государственной Думы может быть избран гражданин Российской Федерации, достигший 21 года и имеющий право участвовать в выборах.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Одно и то же лицо не может одновременно являться членом </w:t>
      </w:r>
      <w:bookmarkStart w:id="343" w:name="9f724"/>
      <w:bookmarkEnd w:id="34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Федерации и депутатом Государственной Думы. Депутат Государственной Думы не может быть депутатом иных представительных органов государственной власти и органов местного самоуправления.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Депутаты Государственной Думы работают на профессиональной </w:t>
      </w:r>
      <w:bookmarkStart w:id="344" w:name="a49e2"/>
      <w:bookmarkEnd w:id="34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постоянной основе. Депутаты Государственной Думы не могут находиться на государственной службе, заниматься другой оплачиваемой деятельностью, кроме преподавательской, научной и иной творческой деятельности. </w:t>
      </w:r>
      <w:bookmarkStart w:id="345" w:name="d436c"/>
      <w:bookmarkEnd w:id="345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4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98</w:t>
        </w:r>
      </w:hyperlink>
      <w:bookmarkStart w:id="346" w:name="h1234"/>
      <w:bookmarkEnd w:id="34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Члены Совета Федерации и депутаты Государственной Думы обладают неприкосновенностью в течение всего срока их полномочий. Они не могут быть задержаны, арестованы, подвергнуты обыску, кроме </w:t>
      </w:r>
      <w:bookmarkStart w:id="347" w:name="7738f"/>
      <w:bookmarkEnd w:id="34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случаев задержания на месте преступления, а также подвергнуты личному досмотру, за исключением случаев, когда это предусмотрено федеральным законом для обеспечения безопасности других людей.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Вопрос о лишении неприкосновенности решается по </w:t>
      </w:r>
      <w:bookmarkStart w:id="348" w:name="d8bb2"/>
      <w:bookmarkEnd w:id="34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представлению Генерального прокурора Российской Федерации соответствующей палатой Федерального Собрания.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5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99</w:t>
        </w:r>
      </w:hyperlink>
      <w:bookmarkStart w:id="349" w:name="h1246"/>
      <w:bookmarkEnd w:id="349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Федеральное Собрание является постоянно действующим </w:t>
      </w:r>
      <w:bookmarkStart w:id="350" w:name="30154"/>
      <w:bookmarkEnd w:id="35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Государственная Дума собирается на первое заседание на тридцатый день после избрания. Президент Российской Федерации может созвать заседание Государственной Думы ранее этого срока. </w:t>
      </w:r>
      <w:bookmarkStart w:id="351" w:name="e9fc3"/>
      <w:bookmarkEnd w:id="351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Первое заседание Государственной Думы открывает старейший по возрасту депутат.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 момента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начала работы Государственной Думы нового созыва полномочия Государственной Думы прежнего созыва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прекращаются.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6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100</w:t>
        </w:r>
      </w:hyperlink>
      <w:bookmarkStart w:id="352" w:name="h1258"/>
      <w:bookmarkEnd w:id="35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Совет Федерации и Государственная Дума заседают раздельно.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Заседания Совета Федерации и Государственной Думы являются открытыми. В случаях, предусмотренных регламентом палаты, она </w:t>
      </w:r>
      <w:bookmarkStart w:id="353" w:name="90985"/>
      <w:bookmarkEnd w:id="35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проводить закрытые заседания.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Палаты могут собираться совместно для заслушивания посланий Президента Российской Федерации, посланий Конституционного Суда Российской Федерации, выступлений руководителей иностранных </w:t>
      </w:r>
      <w:bookmarkStart w:id="354" w:name="62a5a"/>
      <w:bookmarkEnd w:id="35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7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101</w:t>
        </w:r>
      </w:hyperlink>
      <w:bookmarkStart w:id="355" w:name="h1269"/>
      <w:bookmarkEnd w:id="355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Совет Федерации избирает из своего состава Председателя Совета Федерации и его заместителей. Государственная Дума избирает из своего состава Председателя Государственной Думы и его </w:t>
      </w:r>
      <w:bookmarkStart w:id="356" w:name="6fc09"/>
      <w:bookmarkEnd w:id="35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заместителей.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Председатель Совета Федерации и его заместители, Председатель Государственной Думы и его заместители ведут заседания и ведают внутренним распорядком палаты.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Совет Федерации и Государственная Дума образуют комитеты и </w:t>
      </w:r>
      <w:bookmarkStart w:id="357" w:name="ad301"/>
      <w:bookmarkEnd w:id="35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комиссии, проводят по вопросам своего ведения парламентские слушания.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Каждая из палат принимает свой регламент и решает вопросы внутреннего распорядка своей деятельности. </w:t>
      </w:r>
      <w:bookmarkStart w:id="358" w:name="6c33c"/>
      <w:bookmarkEnd w:id="35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Для осуществления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федерального бюджета Совет Федерации и Государственная Дума образуют Счетную палату, состав и порядок деятельности которой определяются федеральным законом. </w:t>
      </w:r>
      <w:bookmarkStart w:id="359" w:name="47ef0"/>
      <w:bookmarkEnd w:id="359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8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102</w:t>
        </w:r>
      </w:hyperlink>
      <w:bookmarkStart w:id="360" w:name="h1288"/>
      <w:bookmarkEnd w:id="36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 ведению Совета Федерации относятся: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утверждение изменения границ между субъектами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утверждение указа Президента Российской Федерации о введении военного положения; </w:t>
      </w:r>
      <w:bookmarkStart w:id="361" w:name="434a0"/>
      <w:bookmarkEnd w:id="361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утверждение указа Президента Российской Федерации о введении чрезвычайного положения;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решение вопроса о возможности использования Вооруженных Сил Российской Федерации за пределами территории Российской Федерации; </w:t>
      </w:r>
      <w:bookmarkStart w:id="362" w:name="19388"/>
      <w:bookmarkEnd w:id="36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назначение выборов Президента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отрешение Президента Российской Федерации от должности;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назначение на должность судей Конституционного Суда Российской Федерации, Верховного Суда Российской Федерации, </w:t>
      </w:r>
      <w:bookmarkStart w:id="363" w:name="0b34d"/>
      <w:bookmarkEnd w:id="36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Высшего Арбитражного Суда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з) назначение на должность и освобождение от должности Генерального прокурора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и) назначение на должность и освобождение от должности </w:t>
      </w:r>
      <w:bookmarkStart w:id="364" w:name="5fbca"/>
      <w:bookmarkEnd w:id="36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Председателя Счетной палаты и половины состава ее аудиторов.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Совет Федерации принимает постановления по вопросам, отнесенным к его ведению Конституцией Российской Федерации. </w:t>
      </w:r>
      <w:bookmarkStart w:id="365" w:name="d2173"/>
      <w:bookmarkEnd w:id="365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Постановления Совета Федерации принимаются большинством голосов от общего числа членов Совета Федерации, если иной порядок принятия решений не предусмотрен Конституцией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9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103</w:t>
        </w:r>
      </w:hyperlink>
      <w:bookmarkStart w:id="366" w:name="h1316"/>
      <w:bookmarkEnd w:id="36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 ведению Государственной Думы относятся: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дача согласия Президенту Российской Федерации на назначение Председателя Правительства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решение вопроса о доверии Правительству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заслушивание ежегодных отчетов Правительства Российской Федерации о результатах его деятельности, в том числе по вопросам, поставленным Государственной Думой;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(в ред. Закона Российской Федерации о поправке к Конституции Российской Федерации </w:t>
      </w:r>
      <w:hyperlink r:id="rId130" w:anchor="c1d1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 30.12.2008 N 7-ФКЗ</w:t>
        </w:r>
      </w:hyperlink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67" w:name="d4e40"/>
      <w:bookmarkEnd w:id="36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назначение на должность и освобождение от должности Председателя Центрального банка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Закона Российской Федерации о поправке к Конституции Российской Федерации </w:t>
      </w:r>
      <w:hyperlink r:id="rId131" w:anchor="c1d1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 30.12.2008 N 7-ФКЗ</w:t>
        </w:r>
      </w:hyperlink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д) назначение на должность и освобождение от должности Председателя Счетной палаты и половины состава ее аудиторов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Закона Российской Федерации о поправке к Конституции Российской Федерации </w:t>
      </w:r>
      <w:hyperlink r:id="rId132" w:anchor="c1d1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 30.12.2008 N 7-ФКЗ</w:t>
        </w:r>
      </w:hyperlink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68" w:name="7a69d"/>
      <w:bookmarkEnd w:id="36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назначение на должность и освобождение от должности Уполномоченного по правам человека, действующего в соответствии с федеральным конституционным законом;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69" w:name="38799"/>
      <w:bookmarkEnd w:id="36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Закона Российской Федерации о поправке к Конституции Российской Федерации </w:t>
      </w:r>
      <w:hyperlink r:id="rId133" w:anchor="c1d1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 30.12.2008 N 7-ФКЗ</w:t>
        </w:r>
      </w:hyperlink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объявление амнистии;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Закона Российской Федерации о поправке к Конституции Российской Федерации </w:t>
      </w:r>
      <w:hyperlink r:id="rId134" w:anchor="c1d1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 30.12.2008 N 7-ФКЗ</w:t>
        </w:r>
      </w:hyperlink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з) выдвижение обвинения против Президента Российской Федерации для отрешения его от должности.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Закона Российской Федерации о поправке к Конституции Российской Федерации </w:t>
      </w:r>
      <w:hyperlink r:id="rId135" w:anchor="c1d1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 30.12.2008 N 7-ФКЗ</w:t>
        </w:r>
      </w:hyperlink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70" w:name="eec10"/>
      <w:bookmarkEnd w:id="37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Государственная Дума принимает постановления по вопросам, отнесенным к ее ведению Конституцией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71" w:name="700fc"/>
      <w:bookmarkEnd w:id="37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Постановления Государственной Думы принимаются большинством голосов от общего числа депутатов Государственной Думы, если иной порядок принятия решений не предусмотрен Конституцией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6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104</w:t>
        </w:r>
      </w:hyperlink>
      <w:bookmarkStart w:id="372" w:name="h1340"/>
      <w:bookmarkEnd w:id="37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Право законодательной инициативы принадлежит Президенту Российской Федерации, Совету Федерации, членам Совета Федерации, депутатам Государственной Думы, Правительству Российской Федерации, законодательным (представительным) органам субъектов </w:t>
      </w:r>
      <w:bookmarkStart w:id="373" w:name="b53a6"/>
      <w:bookmarkEnd w:id="37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Федерации. Право законодательной инициативы принадлежит также Конституционному Суду Российской Федерации, Верховному Суду Российской Федерации и Высшему Арбитражному Суду Российской </w:t>
      </w:r>
      <w:bookmarkStart w:id="374" w:name="94313"/>
      <w:bookmarkEnd w:id="37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 по вопросам их ведения.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Законопроекты вносятся в Государственную Думу.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Законопроекты о введении или отмене налогов, освобождении от их уплаты, о выпуске государственных займов, об изменении </w:t>
      </w:r>
      <w:bookmarkStart w:id="375" w:name="b660c"/>
      <w:bookmarkEnd w:id="37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финансовых обязательств государства, другие законопроекты, предусматривающие расходы, покрываемые за счет федерального бюджета, могут быть внесены только при наличии заключения Правительства Российской Федерации. </w:t>
      </w:r>
      <w:bookmarkStart w:id="376" w:name="2afee"/>
      <w:bookmarkEnd w:id="37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7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105</w:t>
        </w:r>
      </w:hyperlink>
      <w:bookmarkStart w:id="377" w:name="h1358"/>
      <w:bookmarkEnd w:id="377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Федеральные законы принимаются Государственной Думой.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Федеральные законы принимаются большинством голосов от общего числа депутатов Государственной Думы, если иное не </w:t>
      </w:r>
      <w:bookmarkStart w:id="378" w:name="034d9"/>
      <w:bookmarkEnd w:id="37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предусмотрено Конституцией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Принятые Государственной Думой федеральные законы в течение пяти дней передаются на рассмотрение Совета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Федеральный закон считается одобренным Советом Федерации, </w:t>
      </w:r>
      <w:bookmarkStart w:id="379" w:name="fc685"/>
      <w:bookmarkEnd w:id="37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за него проголосовало более половины от общего числа членов этой палаты либо если в течение четырнадцати дней он не был рассмотрен Советом Федерации. В случае отклонения федерального закона Советом Федерации палаты могут создать согласительную </w:t>
      </w:r>
      <w:bookmarkStart w:id="380" w:name="126aa"/>
      <w:bookmarkEnd w:id="38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комиссию для преодоления возникших разногласий, после чего федеральный закон подлежит повторному рассмотрению Государственной Думой.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 случае несогласия Государственной Думы с решением Совета </w:t>
      </w:r>
      <w:bookmarkStart w:id="381" w:name="01ecc"/>
      <w:bookmarkEnd w:id="38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 федеральный закон считается принятым, если при повторном голосовании за него проголосовало не менее двух третей от общего числа депутатов Государственной Думы.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8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106</w:t>
        </w:r>
      </w:hyperlink>
      <w:bookmarkStart w:id="382" w:name="h1379"/>
      <w:bookmarkEnd w:id="38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Обязательному рассмотрению в Совете Федерации подлежат </w:t>
      </w:r>
      <w:bookmarkStart w:id="383" w:name="84441"/>
      <w:bookmarkEnd w:id="38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принятые Государственной Думой федеральные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по вопросам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федерального бюджета;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федеральных налогов и сборов;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финансового, валютного, кредитного, таможенного </w:t>
      </w:r>
      <w:bookmarkStart w:id="384" w:name="1cb5b"/>
      <w:bookmarkEnd w:id="38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регулирования, денежной эмиссии;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ратификации и денонсации международных договоров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статуса и защиты государственной границы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войны и мира. </w:t>
      </w:r>
      <w:bookmarkStart w:id="385" w:name="37dd8"/>
      <w:bookmarkEnd w:id="385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9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107</w:t>
        </w:r>
      </w:hyperlink>
      <w:bookmarkStart w:id="386" w:name="h1393"/>
      <w:bookmarkEnd w:id="38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Принятый федеральный закон в течение пяти дней направляется Президенту Российской Федерации для подписания и обнародования.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Президент Российской Федерации в течение четырнадцати дней </w:t>
      </w:r>
      <w:bookmarkStart w:id="387" w:name="977c5"/>
      <w:bookmarkEnd w:id="38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подписывает федеральный закон и обнародует его.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Если Президент Российской Федерации в течение четырнадцати дней с момента поступления федерального закона отклонит его, то Государственная Дума и Совет Федерации в установленном </w:t>
      </w:r>
      <w:bookmarkStart w:id="388" w:name="a60f1"/>
      <w:bookmarkEnd w:id="38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Конституцией Российской Федерации порядке вновь рассматривают данный закон. Если при повторном рассмотрении федеральный закон будет одобрен в ранее принятой редакции большинством не менее двух третей голосов от общего числа членов Совета Федерации и депутатов </w:t>
      </w:r>
      <w:bookmarkStart w:id="389" w:name="97a7c"/>
      <w:bookmarkEnd w:id="38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Думы, он подлежит подписанию Президентом Российской Федерации в течение семи дней и обнародованию.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0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108</w:t>
        </w:r>
      </w:hyperlink>
      <w:bookmarkStart w:id="390" w:name="h1409"/>
      <w:bookmarkEnd w:id="39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Федеральные конституционные законы принимаются по вопросам, </w:t>
      </w:r>
      <w:bookmarkStart w:id="391" w:name="fe677"/>
      <w:bookmarkEnd w:id="39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предусмотренным Конституцией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Федеральный конституционный закон считается принятым, если он одобрен большинством не менее трех четвертей голосов от общего </w:t>
      </w:r>
      <w:bookmarkStart w:id="392" w:name="8e627"/>
      <w:bookmarkEnd w:id="39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числа членов Совета Федерации и не менее двух третей голосов от общего числа депутатов Государственной Думы. Принятый федеральный конституционный закон в течение </w:t>
      </w: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четырнадцати дней подлежит подписанию Президентом Российской Федерации и обнародованию. </w:t>
      </w:r>
      <w:bookmarkStart w:id="393" w:name="14b5d"/>
      <w:bookmarkEnd w:id="39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1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109</w:t>
        </w:r>
      </w:hyperlink>
      <w:bookmarkStart w:id="394" w:name="h1420"/>
      <w:bookmarkEnd w:id="394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Государственная Дума может быть распущена Президентом Российской Федерации в случаях, предусмотренных статьями 111 и 117 Конституции Российской Федерации. </w:t>
      </w:r>
      <w:bookmarkStart w:id="395" w:name="13e72"/>
      <w:bookmarkEnd w:id="395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случае роспуска Государственной Думы Президент Российской Федерации назначает дату выборов с тем, чтобы вновь избранная Государственная Дума собралась не позднее чем через четыре месяца с момента роспуска.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Государственная Дума не может быть распущена по основаниям, </w:t>
      </w:r>
      <w:bookmarkStart w:id="396" w:name="e6227"/>
      <w:bookmarkEnd w:id="39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предусмотренным статьей 117 Конституции Российской Федерации, в течение года после ее избрания.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Государственная Дума не может быть распущена с момента выдвижения ею обвинения против Президента Российской Федерации до </w:t>
      </w:r>
      <w:bookmarkStart w:id="397" w:name="1d081"/>
      <w:bookmarkEnd w:id="39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принятия соответствующего решения Советом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Государственная Дума не может быть распущена в период действия на всей территории Российской Федерации военного или </w:t>
      </w:r>
      <w:bookmarkStart w:id="398" w:name="210f0"/>
      <w:bookmarkEnd w:id="39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чрезвычайного положения, а также в течение шести месяцев до окончания срока полномочий Президента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Глава 6. ПРАВИТЕЛЬСТВО РОССИЙСКОЙ ФЕДЕРАЦИИ</w:t>
        </w:r>
      </w:hyperlink>
      <w:bookmarkStart w:id="399" w:name="h1440"/>
      <w:bookmarkEnd w:id="39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hyperlink r:id="rId143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110</w:t>
        </w:r>
      </w:hyperlink>
      <w:bookmarkStart w:id="400" w:name="h1442"/>
      <w:bookmarkEnd w:id="40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Исполнительную власть Российской Федерации осуществляет </w:t>
      </w:r>
      <w:bookmarkStart w:id="401" w:name="e7e6b"/>
      <w:bookmarkEnd w:id="40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Правительство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Правительство Российской Федерации состоит из Председателя Правительства Российской Федерации, заместителей Председателя Правительства Российской Федерации и федеральных министров. </w:t>
      </w:r>
      <w:bookmarkStart w:id="402" w:name="19640"/>
      <w:bookmarkEnd w:id="40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4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111</w:t>
        </w:r>
      </w:hyperlink>
      <w:bookmarkStart w:id="403" w:name="h1450"/>
      <w:bookmarkEnd w:id="40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Председатель Правительства Российской Федерации назначается Президентом Российской Федерации с согласия Государственной Думы.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Предложение о кандидатуре Председателя Правительства </w:t>
      </w:r>
      <w:bookmarkStart w:id="404" w:name="050bb"/>
      <w:bookmarkEnd w:id="40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вносится не позднее двухнедельного срока после вступления в должность вновь избранного Президента Российской Федерации или после отставки Правительства Российской </w:t>
      </w:r>
      <w:bookmarkStart w:id="405" w:name="97a42"/>
      <w:bookmarkEnd w:id="40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 либо в течение недели со дня отклонения кандидатуры Государственной Думой.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Государственная Дума рассматривает представленную Президентом Российской Федерации кандидатуру Председателя </w:t>
      </w:r>
      <w:bookmarkStart w:id="406" w:name="65d30"/>
      <w:bookmarkEnd w:id="40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Российской Федерации в течение недели со дня внесения предложения о кандидатуре.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После трехкратного отклонения представленных кандидатур Председателя Правительства Российской Федерации Государственной </w:t>
      </w:r>
      <w:bookmarkStart w:id="407" w:name="ff64a"/>
      <w:bookmarkEnd w:id="40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Думой Президент Российской Федерации назначает Председателя Правительства Российской Федерации, распускает Государственную Думу и назначает новые выборы.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5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112</w:t>
        </w:r>
      </w:hyperlink>
      <w:bookmarkStart w:id="408" w:name="h1470"/>
      <w:bookmarkEnd w:id="40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Председатель Правительства Российской Федерации не позднее </w:t>
      </w:r>
      <w:bookmarkStart w:id="409" w:name="19b4b"/>
      <w:bookmarkEnd w:id="40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недельного срока после назначения представляет Президенту Российской Федерации предложения о структуре федеральных органов исполнительной власти.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Председатель Правительства Российской Федерации предлагает </w:t>
      </w:r>
      <w:bookmarkStart w:id="410" w:name="e12ca"/>
      <w:bookmarkEnd w:id="41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Президенту Российской Федерации кандидатуры на должности заместителей Председателя Правительства Российской Федерации и федеральных министров.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6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113</w:t>
        </w:r>
      </w:hyperlink>
      <w:bookmarkStart w:id="411" w:name="h1481"/>
      <w:bookmarkEnd w:id="411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Правительства Российской Федерации в соответствии </w:t>
      </w:r>
      <w:bookmarkStart w:id="412" w:name="b129a"/>
      <w:bookmarkEnd w:id="41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Конституцией Российской Федерации, федеральными законами и указами Президента Российской Федерации определяет основные направления деятельности Правительства Российской Федерации и </w:t>
      </w:r>
      <w:bookmarkStart w:id="413" w:name="7fdb0"/>
      <w:bookmarkEnd w:id="41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 его работу.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7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114</w:t>
        </w:r>
      </w:hyperlink>
      <w:bookmarkStart w:id="414" w:name="h1489"/>
      <w:bookmarkEnd w:id="414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Правительство Российской Федерации: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15" w:name="d0f8a"/>
      <w:bookmarkEnd w:id="41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разрабатывает и представляет Государственной Думе федеральный бюджет и обеспечивает его исполнение; представляет Государственной Думе отчет об исполнении федерального бюджета; представляет Государственной Думе ежегодные отчеты о результатах своей деятельности, в том числе по вопросам, поставленным Государственной Думой;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Закона Российской Федерации о поправке к Конституции Российской Федерации </w:t>
      </w:r>
      <w:hyperlink r:id="rId148" w:anchor="c1d1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 30.12.2008 N 7-ФКЗ</w:t>
        </w:r>
      </w:hyperlink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16" w:name="32545"/>
      <w:bookmarkEnd w:id="41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обеспечивает проведение в Российской Федерации единой финансовой, кредитной и денежной политики;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обеспечивает проведение в Российской Федерации единой </w:t>
      </w:r>
      <w:bookmarkStart w:id="417" w:name="bc96f"/>
      <w:bookmarkEnd w:id="41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политики в области культуры, науки, образования, здравоохранения, социального обеспечения, экологии;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осуществляет управление федеральной собственностью;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осуществляет меры по обеспечению обороны страны, </w:t>
      </w:r>
      <w:bookmarkStart w:id="418" w:name="90555"/>
      <w:bookmarkEnd w:id="41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безопасности, реализации внешней политики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осуществляет меры по обеспечению законности, прав и свобод граждан, охране собственности и общественного порядка, борьбе с </w:t>
      </w:r>
      <w:bookmarkStart w:id="419" w:name="e28e2"/>
      <w:bookmarkEnd w:id="41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преступностью;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осуществляет иные полномочия, возложенные на него Конституцией Российской Федерации, федеральными законами, указами Президента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Порядок деятельности Правительства Российской Федерации </w:t>
      </w:r>
      <w:bookmarkStart w:id="420" w:name="29066"/>
      <w:bookmarkEnd w:id="42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определяется федеральным конституционным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9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115</w:t>
        </w:r>
      </w:hyperlink>
      <w:bookmarkStart w:id="421" w:name="h1513"/>
      <w:bookmarkEnd w:id="421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 основании и во исполнение Конституции Российской Федерации, федеральных законов, нормативных указов Президента </w:t>
      </w:r>
      <w:bookmarkStart w:id="422" w:name="bbfc7"/>
      <w:bookmarkEnd w:id="42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Правительство Российской Федерации издает постановления и распоряжения, обеспечивает их исполнение.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Постановления и распоряжения Правительства Российской Федерации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 к исполнению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Российской Федерации. </w:t>
      </w:r>
      <w:bookmarkStart w:id="423" w:name="b4498"/>
      <w:bookmarkEnd w:id="42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Постановления и распоряжения Правительства Российской Федерации в случае их противоречия Конституции Российской Федерации, федеральным законам и указам Президента Российской </w:t>
      </w:r>
      <w:bookmarkStart w:id="424" w:name="70469"/>
      <w:bookmarkEnd w:id="42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 могут быть отменены Президентом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0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116</w:t>
        </w:r>
      </w:hyperlink>
      <w:bookmarkStart w:id="425" w:name="h1526"/>
      <w:bookmarkEnd w:id="425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вновь избранным Президентом Российской Федерации Правительство Российской Федерации слагает свои полномочия. </w:t>
      </w:r>
      <w:bookmarkStart w:id="426" w:name="99d02"/>
      <w:bookmarkEnd w:id="42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1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117</w:t>
        </w:r>
      </w:hyperlink>
      <w:bookmarkStart w:id="427" w:name="h1531"/>
      <w:bookmarkEnd w:id="427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Правительство Российской Федерации может подать в отставку, которая принимается или отклоняется Президентом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Президент Российской Федерации может принять решение об </w:t>
      </w:r>
      <w:bookmarkStart w:id="428" w:name="2190b"/>
      <w:bookmarkEnd w:id="42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отставке Правительства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Государственная Дума может выразить недоверие Правительству Российской Федерации. Постановление о недоверии Правительству Российской Федерации принимается большинством голосов от общего </w:t>
      </w:r>
      <w:bookmarkStart w:id="429" w:name="b3e67"/>
      <w:bookmarkEnd w:id="42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числа депутатов Государственной Думы. После выражения Государственной Думой недоверия Правительству Российской Федерации Президент Российской Федерации вправе объявить об отставке </w:t>
      </w:r>
      <w:bookmarkStart w:id="430" w:name="0382f"/>
      <w:bookmarkEnd w:id="43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Российской Федерации либо не согласиться с решением Государственной Думы. В случае если Государственная Дума в течение трех месяцев повторно выразит недоверие Правительству Российской Федерации, Президент Российской Федерации объявляет об отставке </w:t>
      </w:r>
      <w:bookmarkStart w:id="431" w:name="44309"/>
      <w:bookmarkEnd w:id="43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либо распускает Государственную Думу.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Председатель Правительства Российской Федерации может поставить перед Государственной Думой вопрос о доверии Правительству Российской Федерации. Если Государственная Дума в </w:t>
      </w:r>
      <w:bookmarkStart w:id="432" w:name="5502e"/>
      <w:bookmarkEnd w:id="43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доверии отказывает, Президент в течение семи дней принимает решение об отставке Правительства Российской Федерации или о роспуске Государственной Думы и назначении новых выборов. </w:t>
      </w:r>
      <w:bookmarkStart w:id="433" w:name="6cc07"/>
      <w:bookmarkEnd w:id="43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 случае отставки или сложения полномочий Правительство Российской Федерации по поручению Президента Российской Федерации продолжает действовать до сформирования нового Правительства Российской Федерации. </w:t>
      </w:r>
      <w:bookmarkStart w:id="434" w:name="ecdc3"/>
      <w:bookmarkEnd w:id="434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Глава 7. СУДЕБНАЯ ВЛАСТЬ</w:t>
        </w:r>
      </w:hyperlink>
      <w:bookmarkStart w:id="435" w:name="h1560"/>
      <w:bookmarkEnd w:id="43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hyperlink r:id="rId153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118</w:t>
        </w:r>
      </w:hyperlink>
      <w:bookmarkStart w:id="436" w:name="h1562"/>
      <w:bookmarkEnd w:id="43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Правосудие в Российской Федерации осуществляется только судом.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Судебная власть осуществляется посредством конституционного, гражданского, административного и уголовного </w:t>
      </w:r>
      <w:bookmarkStart w:id="437" w:name="a0a5f"/>
      <w:bookmarkEnd w:id="43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судопроизводства.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Судебная система Российской Федерации устанавливается Конституцией Российской Федерации и федеральным конституционным </w:t>
      </w:r>
      <w:hyperlink r:id="rId154" w:anchor="c1d1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законом</w:t>
        </w:r>
      </w:hyperlink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Создание чрезвычайных судов не допускается. </w:t>
      </w:r>
      <w:bookmarkStart w:id="438" w:name="86195"/>
      <w:bookmarkEnd w:id="43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5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119</w:t>
        </w:r>
      </w:hyperlink>
      <w:bookmarkStart w:id="439" w:name="h1573"/>
      <w:bookmarkEnd w:id="439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Судьями могут быть граждане Российской Федерации, достигшие 25 лет, имеющие высшее юридическое образование и стаж работы по юридической профессии не менее пяти лет. Федеральным законом могут </w:t>
      </w:r>
      <w:bookmarkStart w:id="440" w:name="eb1ab"/>
      <w:bookmarkEnd w:id="44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установлены дополнительные требования к судьям судов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6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120</w:t>
        </w:r>
      </w:hyperlink>
      <w:bookmarkStart w:id="441" w:name="h1581"/>
      <w:bookmarkEnd w:id="441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Судьи независимы и подчиняются только Конституции </w:t>
      </w:r>
      <w:bookmarkStart w:id="442" w:name="ed7d2"/>
      <w:bookmarkEnd w:id="44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и федеральному закону.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Суд, установив при рассмотрении дела несоответствие акта государственного или иного органа закону, принимает решение в соответствии с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7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121</w:t>
        </w:r>
      </w:hyperlink>
      <w:bookmarkStart w:id="443" w:name="h1589"/>
      <w:bookmarkEnd w:id="44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Судьи несменяемы.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Полномочия судьи могут быть прекращены или приостановлены не иначе как в порядке и по основаниям, установленным федеральным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8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122</w:t>
        </w:r>
      </w:hyperlink>
      <w:bookmarkStart w:id="444" w:name="h1596"/>
      <w:bookmarkEnd w:id="444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Судьи неприкосновенны. </w:t>
      </w:r>
      <w:bookmarkStart w:id="445" w:name="3bc0a"/>
      <w:bookmarkEnd w:id="445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Судья не может быть привлечен к уголовной ответственности иначе как в порядке, определяемом федеральным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9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123</w:t>
        </w:r>
      </w:hyperlink>
      <w:bookmarkStart w:id="446" w:name="h1602"/>
      <w:bookmarkEnd w:id="44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Разбирательство дел во всех судах открытое. Слушание дела в </w:t>
      </w:r>
      <w:bookmarkStart w:id="447" w:name="c2ce7"/>
      <w:bookmarkEnd w:id="44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закрытом заседании допускается в случаях, предусмотренных федеральным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Заочное разбирательство уголовных дел в судах не допускается, кроме случаев, предусмотренных федеральным законом. </w:t>
      </w:r>
      <w:bookmarkStart w:id="448" w:name="38da4"/>
      <w:bookmarkEnd w:id="44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Судопроизводство осуществляется на основе состязательности и равноправия сторон.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 случаях, предусмотренных федеральным законом, судопроизводство осуществляется с участием присяжных заседателей.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0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124</w:t>
        </w:r>
      </w:hyperlink>
      <w:bookmarkStart w:id="449" w:name="h1614"/>
      <w:bookmarkEnd w:id="449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судов производится только из федерального бюджета и должно обеспечивать возможность полного и независимого осуществления правосудия в соответствии с федеральным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1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125</w:t>
        </w:r>
      </w:hyperlink>
      <w:bookmarkStart w:id="450" w:name="h1620"/>
      <w:bookmarkEnd w:id="45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Конституционный Суд Российской Федерации состоит из 19 судей.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Конституционный Суд Российской Федерации по запросам Президента Российской Федерации, Совета Федерации, Государственной </w:t>
      </w:r>
      <w:bookmarkStart w:id="451" w:name="55c5f"/>
      <w:bookmarkEnd w:id="45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Думы, одной пятой членов Совета Федерации или депутатов Государственной Думы, Правительства Российской Федерации, Верховного Суда Российской Федерации и Высшего Арбитражного Суда Российской Федерации, органов законодательной и исполнительной </w:t>
      </w:r>
      <w:bookmarkStart w:id="452" w:name="9df6e"/>
      <w:bookmarkEnd w:id="45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власти субъектов Российской Федерации разрешает дела о соответствии Конституции Российской Федерации: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федеральных законов, нормативных актов Президента Российской Федерации, Совета Федерации, Государственной Думы, </w:t>
      </w:r>
      <w:bookmarkStart w:id="453" w:name="35324"/>
      <w:bookmarkEnd w:id="45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Российской Федерации; </w:t>
      </w:r>
      <w:proofErr w:type="gramEnd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конституций республик, уставов, а также законов и иных нормативных актов субъектов Российской Федерации, изданных по вопросам, относящимся к ведению органов государственной власти </w:t>
      </w:r>
      <w:bookmarkStart w:id="454" w:name="fd10f"/>
      <w:bookmarkEnd w:id="45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договоров между органами государственной власти Российской </w:t>
      </w:r>
      <w:bookmarkStart w:id="455" w:name="81c9c"/>
      <w:bookmarkEnd w:id="45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 и органами государственной власти субъектов Российской Федерации, договоров между органами государственной власти субъектов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не вступивших в силу международных договоров Российской </w:t>
      </w:r>
      <w:bookmarkStart w:id="456" w:name="66d73"/>
      <w:bookmarkEnd w:id="45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Конституционный Суд Российской Федерации разрешает споры о компетенции: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между федеральными органами государственной власти;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между органами государственной власти Российской Федерации </w:t>
      </w:r>
      <w:bookmarkStart w:id="457" w:name="4077c"/>
      <w:bookmarkEnd w:id="45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органами государственной власти субъектов Российской Федерации;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между высшими государственными органами субъектов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Конституционный Суд Российской Федерации по жалобам на </w:t>
      </w:r>
      <w:bookmarkStart w:id="458" w:name="ad656"/>
      <w:bookmarkEnd w:id="45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конституционных прав и свобод граждан и по запросам судов проверяет </w:t>
      </w: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конституционность закона, примененного или подлежащего применению в конкретном деле, в порядке, установленном федеральным законом. </w:t>
      </w:r>
      <w:bookmarkStart w:id="459" w:name="2a751"/>
      <w:bookmarkEnd w:id="459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Конституционный Суд Российской Федерации по запросам Президента Российской Федерации, Совета Федерации, Государственной Думы, Правительства Российской Федерации, органов законодательной власти субъектов Российской Федерации дает толкование Конституции </w:t>
      </w:r>
      <w:bookmarkStart w:id="460" w:name="431c5"/>
      <w:bookmarkEnd w:id="46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Акты или их отдельные положения, признанные неконституционными, утрачивают силу; не соответствующие Конституции Российской Федерации международные договоры Российской </w:t>
      </w:r>
      <w:bookmarkStart w:id="461" w:name="f618b"/>
      <w:bookmarkEnd w:id="46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 не подлежат введению в действие и применению.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Конституционный Суд Российской Федерации по запросу Совета Федерации дает заключение о соблюдении установленного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выдвижения обвинения Президента Российской Федерации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bookmarkStart w:id="462" w:name="12920"/>
      <w:bookmarkEnd w:id="46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измене или совершении иного тяжкого преступления.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126</w:t>
        </w:r>
      </w:hyperlink>
      <w:bookmarkStart w:id="463" w:name="h1673"/>
      <w:bookmarkEnd w:id="46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Верховный Суд Российской Федерации является высшим судебным органом по гражданским, уголовным, административным и иным делам, </w:t>
      </w:r>
      <w:bookmarkStart w:id="464" w:name="dfcd0"/>
      <w:bookmarkEnd w:id="46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подсудным судам общей юрисдикции, осуществляет в предусмотренных федеральным законом процессуальных формах судебный надзор за их деятельностью и дает разъяснения по вопросам судебной практики. </w:t>
      </w:r>
      <w:bookmarkStart w:id="465" w:name="d9e71"/>
      <w:bookmarkEnd w:id="465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3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127</w:t>
        </w:r>
      </w:hyperlink>
      <w:bookmarkStart w:id="466" w:name="h1681"/>
      <w:bookmarkEnd w:id="46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Высший Арбитражный Суд Российской Федерации является высшим судебным органом по разрешению экономических споров и иных дел, рассматриваемых арбитражными судами, осуществляет в </w:t>
      </w:r>
      <w:bookmarkStart w:id="467" w:name="70b58"/>
      <w:bookmarkEnd w:id="46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предусмотренных федеральным законом процессуальных формах судебный надзор за их деятельностью и дает разъяснения по вопросам судебной практики.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4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128</w:t>
        </w:r>
      </w:hyperlink>
      <w:bookmarkStart w:id="468" w:name="h1690"/>
      <w:bookmarkEnd w:id="46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Судьи Конституционного Суда Российской Федерации, </w:t>
      </w:r>
      <w:bookmarkStart w:id="469" w:name="4345b"/>
      <w:bookmarkEnd w:id="46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Верховного Суда Российской Федерации, Высшего Арбитражного Суда Российской Федерации назначаются Советом Федерации по представлению Президента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Судьи других федеральных судов назначаются Президентом </w:t>
      </w:r>
      <w:bookmarkStart w:id="470" w:name="0b636"/>
      <w:bookmarkEnd w:id="47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в порядке, установленном федеральным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Полномочия, порядок образования и деятельности Конституционного Суда Российской Федерации, Верховного Суда </w:t>
      </w:r>
      <w:bookmarkStart w:id="471" w:name="4a78b"/>
      <w:bookmarkEnd w:id="47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Федерации, Высшего Арбитражного Суда Российской Федерации и иных федеральных судов устанавливаются федеральным конституционным законом.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5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129</w:t>
        </w:r>
      </w:hyperlink>
      <w:bookmarkStart w:id="472" w:name="h1704"/>
      <w:bookmarkEnd w:id="47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Прокуратура Российской Федерации составляет единую </w:t>
      </w:r>
      <w:bookmarkStart w:id="473" w:name="bc0e7"/>
      <w:bookmarkEnd w:id="47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централизованную систему с подчинением нижестоящих прокуроров вышестоящим и Генеральному прокурору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Генеральный прокурор Российской Федерации назначается на </w:t>
      </w:r>
      <w:bookmarkStart w:id="474" w:name="dec0f"/>
      <w:bookmarkEnd w:id="47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и освобождается от должности Советом Федерации по представлению Президента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Прокуроры субъектов Российской Федерации назначаются Генеральным прокурором Российской Федерации по согласованию с ее </w:t>
      </w:r>
      <w:bookmarkStart w:id="475" w:name="38f3b"/>
      <w:bookmarkEnd w:id="47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субъектами.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Иные прокуроры назначаются Генеральным прокурором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Полномочия, организация и порядок деятельности прокуратуры Российской Федерации определяются федеральным </w:t>
      </w:r>
      <w:hyperlink r:id="rId166" w:anchor="c1d1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законом</w:t>
        </w:r>
      </w:hyperlink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476" w:name="774ee"/>
      <w:bookmarkEnd w:id="47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7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Глава 8. МЕСТНОЕ САМОУПРАВЛЕНИЕ</w:t>
        </w:r>
      </w:hyperlink>
      <w:bookmarkStart w:id="477" w:name="h1720"/>
      <w:bookmarkEnd w:id="47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hyperlink r:id="rId168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130</w:t>
        </w:r>
      </w:hyperlink>
      <w:bookmarkStart w:id="478" w:name="h1722"/>
      <w:bookmarkEnd w:id="47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Местное самоуправление в Российской Федерации обеспечивает самостоятельное решение населением вопросов местного значения, владение, пользование и распоряжение муниципальной собственностью. </w:t>
      </w:r>
      <w:bookmarkStart w:id="479" w:name="c6b5a"/>
      <w:bookmarkEnd w:id="479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Местное самоуправление осуществляется гражданами путем референдума, выборов, других форм прямого волеизъявления, через выборные и другие органы местного самоуправления. </w:t>
      </w:r>
      <w:bookmarkStart w:id="480" w:name="6297d"/>
      <w:bookmarkEnd w:id="48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9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131</w:t>
        </w:r>
      </w:hyperlink>
      <w:bookmarkStart w:id="481" w:name="h1731"/>
      <w:bookmarkEnd w:id="481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Местное самоуправление осуществляется в городских, сельских поселениях и на других территориях с учетом исторических и иных местных традиций. Структура органов местного самоуправления </w:t>
      </w:r>
      <w:bookmarkStart w:id="482" w:name="00783"/>
      <w:bookmarkEnd w:id="48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определяется населением самостоятельно.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Изменение границ территорий, в которых осуществляется местное самоуправление, допускается с учетом мнения населения соответствующих территорий.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0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132</w:t>
        </w:r>
      </w:hyperlink>
      <w:bookmarkStart w:id="483" w:name="h1741"/>
      <w:bookmarkEnd w:id="48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Органы местного самоуправления самостоятельно управляют муниципальной собственностью, формируют, утверждают и исполняют местный бюджет, устанавливают местные налоги и сборы, осуществляют охрану общественного порядка, а также решают иные вопросы местного </w:t>
      </w:r>
      <w:bookmarkStart w:id="484" w:name="c15ec"/>
      <w:bookmarkEnd w:id="48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Органы местного самоуправления могут наделяться законом отдельными государственными полномочиями с передачей необходимых для их осуществления материальных и финансовых средств. Реализация </w:t>
      </w:r>
      <w:bookmarkStart w:id="485" w:name="68f5a"/>
      <w:bookmarkEnd w:id="48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переданных полномочий подконтрольна государству.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1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133</w:t>
        </w:r>
      </w:hyperlink>
      <w:bookmarkStart w:id="486" w:name="h1753"/>
      <w:bookmarkEnd w:id="48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Местное самоуправление в Российской Федерации гарантируется правом на судебную защиту, на компенсацию дополнительных расходов, </w:t>
      </w:r>
      <w:bookmarkStart w:id="487" w:name="fdb61"/>
      <w:bookmarkEnd w:id="48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возникших в результате решений, принятых органами государственной власти, запретом на ограничение прав местного самоуправления, установленных Конституцией Российской Федерации и федеральными законами. </w:t>
      </w:r>
      <w:bookmarkStart w:id="488" w:name="11e87"/>
      <w:bookmarkEnd w:id="48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2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Глава 9. КОНСТИТУЦИОННЫЕ ПОПРАВКИ И ПЕРЕСМОТР КОНСТИТУЦИИ</w:t>
        </w:r>
      </w:hyperlink>
      <w:bookmarkStart w:id="489" w:name="h1762"/>
      <w:bookmarkEnd w:id="48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hyperlink r:id="rId173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134</w:t>
        </w:r>
      </w:hyperlink>
      <w:bookmarkStart w:id="490" w:name="h1764"/>
      <w:bookmarkEnd w:id="49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о поправках и пересмотре положений Конституции Российской Федерации могут вносить Президент Российской Федерации, </w:t>
      </w:r>
      <w:bookmarkStart w:id="491" w:name="a754e"/>
      <w:bookmarkEnd w:id="49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Федерации, Государственная Дума, Правительство Российской Федерации, законодательные (представительные) органы субъектов Российской Федерации, а также группа численностью не менее одной пятой членов Совета Федерации или депутатов Государственной Думы. </w:t>
      </w:r>
      <w:bookmarkStart w:id="492" w:name="bb21b"/>
      <w:bookmarkEnd w:id="492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4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135</w:t>
        </w:r>
      </w:hyperlink>
      <w:bookmarkStart w:id="493" w:name="h1773"/>
      <w:bookmarkEnd w:id="493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Положения глав 1, 2 и 9 Конституции Российской Федерации не могут быть пересмотрены Федеральным Собранием.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Если предложение о пересмотре положений глав 1, 2 и 9 </w:t>
      </w:r>
      <w:bookmarkStart w:id="494" w:name="a0439"/>
      <w:bookmarkEnd w:id="49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Конституции Российской Федерации будет поддержано тремя пятыми голосов от общего числа членов Совета Федерации и депутатов Государственной Думы, то в соответствии с федеральным конституционным законом созывается Конституционное Собрание. </w:t>
      </w:r>
      <w:bookmarkStart w:id="495" w:name="41450"/>
      <w:bookmarkEnd w:id="495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Конституционное Собрание либо подтверждает неизменность Конституции Российской Федерации, либо разрабатывает проект новой Конституции Российской Федерации, который принимается </w:t>
      </w:r>
      <w:bookmarkStart w:id="496" w:name="6505b"/>
      <w:bookmarkEnd w:id="49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Конституционным Собранием двумя третями голосов от общего числа его членов или выносится на всенародное голосование. При проведении всенародного голосования Конституция Российской Федерации считается принятой, если за нее проголосовало более </w:t>
      </w:r>
      <w:bookmarkStart w:id="497" w:name="f16b3"/>
      <w:bookmarkEnd w:id="49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половины избирателей, принявших участие в голосовании, при условии, что в нем приняло участие более половины избирателей.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5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136</w:t>
        </w:r>
      </w:hyperlink>
      <w:bookmarkStart w:id="498" w:name="h1792"/>
      <w:bookmarkEnd w:id="498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Поправки к главам 3 - 8 Конституции Российской Федерации </w:t>
      </w:r>
      <w:bookmarkStart w:id="499" w:name="0879c"/>
      <w:bookmarkEnd w:id="49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принимаются в порядке, предусмотренном для принятия федерального конституционного закона, и вступают в силу после их одобрения органами законодательной власти не менее чем двух третей субъектов Российской Федерации. </w:t>
      </w:r>
      <w:bookmarkStart w:id="500" w:name="4c8af"/>
      <w:bookmarkEnd w:id="500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6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Статья 137</w:t>
        </w:r>
      </w:hyperlink>
      <w:bookmarkStart w:id="501" w:name="h1800"/>
      <w:bookmarkEnd w:id="501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Изменения в статью 65 Конституции Российской Федерации, определяющую состав Российской Федерации, вносятся на основании федерального конституционного закона о принятии в Российскую </w:t>
      </w:r>
      <w:bookmarkStart w:id="502" w:name="0981a"/>
      <w:bookmarkEnd w:id="50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Федерацию и образовании в ее составе нового субъекта Российской Федерации, об изменении конституционно-правового статуса субъекта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случае изменения наименования республики, края, области, </w:t>
      </w:r>
      <w:bookmarkStart w:id="503" w:name="275b8"/>
      <w:bookmarkEnd w:id="50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федерального значения, автономной области, автономного округа новое наименование субъекта Российской Федерации подлежит включению в статью 65 Конституции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7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Раздел 2. ЗАКЛЮЧИТЕЛЬНЫЕ И ПЕРЕХОДНЫЕ ПОЛОЖЕНИЯ</w:t>
        </w:r>
      </w:hyperlink>
      <w:bookmarkStart w:id="504" w:name="h1813"/>
      <w:bookmarkEnd w:id="504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Конституция Российской Федерации вступает в силу со дня официального ее опубликования по результатам всенародного голосования.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День всенародного голосования 12 декабря 1993 г. считается </w:t>
      </w:r>
      <w:bookmarkStart w:id="505" w:name="3ae01"/>
      <w:bookmarkEnd w:id="50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днем принятия Конституции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Одновременно прекращается действие </w:t>
      </w:r>
      <w:hyperlink r:id="rId178" w:history="1">
        <w:r w:rsidRPr="00192D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Конституции</w:t>
        </w:r>
      </w:hyperlink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(Основного Закона) Российской Федерации - России, принятой 12 апреля 1978 </w:t>
      </w:r>
      <w:bookmarkStart w:id="506" w:name="663d2"/>
      <w:bookmarkEnd w:id="506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года, с последующими изменениями и дополнениями.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несоответствия положениям Конституции Российской Федерации положений Федеративного договора - Договора о разграничении предметов ведения и полномочий между федеральными </w:t>
      </w:r>
      <w:bookmarkStart w:id="507" w:name="ad49e"/>
      <w:bookmarkEnd w:id="50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органами государственной власти Российской Федерации и органами государственной власти суверенных республик в составе Российской Федерации, Договора о разграничении предметов ведения и полномочий между федеральными органами государственной власти Российской </w:t>
      </w:r>
      <w:bookmarkStart w:id="508" w:name="09296"/>
      <w:bookmarkEnd w:id="50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и органами государственной власти краев, областей, городов Москвы и Санкт-Петербурга Российской Федерации</w:t>
      </w:r>
      <w:proofErr w:type="gramEnd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Договора о разграничении предметов </w:t>
      </w: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ведения и полномочий между федеральными </w:t>
      </w:r>
      <w:bookmarkStart w:id="509" w:name="88380"/>
      <w:bookmarkEnd w:id="50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органами государственной власти Российской Федерации и органами государственной власти автономной области, автономных округов в составе Российской Федерации, а также других договоров между федеральными органами государственной власти Российской Федерации </w:t>
      </w:r>
      <w:bookmarkStart w:id="510" w:name="41180"/>
      <w:bookmarkEnd w:id="51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органами государственной власти субъектов Российской Федерации, договоров между органами государственной власти субъектов Российской Федерации - действуют положения Конституции Российской </w:t>
      </w:r>
      <w:bookmarkStart w:id="511" w:name="ae0d4"/>
      <w:bookmarkEnd w:id="51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Федерации. </w:t>
      </w:r>
      <w:proofErr w:type="gramEnd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Законы и другие правовые акты, действовавшие на территории Российской Федерации до вступления в силу настоящей Конституции, применяются в части, не противоречащей Конституции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Президент Российской Федерации, избранный в соответствии с </w:t>
      </w:r>
      <w:bookmarkStart w:id="512" w:name="5ec75"/>
      <w:bookmarkEnd w:id="512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"http://zakonbase.ru/content/base/62350" </w:instrText>
      </w: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192D1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Конституцией</w:t>
      </w: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(Основным Законом) Российской Федерации - России, со дня вступления в силу настоящей Конституции осуществляет установленные ею полномочия до истечения срока, на который он был </w:t>
      </w:r>
      <w:bookmarkStart w:id="513" w:name="350c7"/>
      <w:bookmarkEnd w:id="513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Совет Министров - Правительство Российской Федерации со дня вступления в силу настоящей Конституции приобретает права, обязанности и ответственность Правительства Российской Федерации, установленные Конституцией Российской Федерации, и впредь </w:t>
      </w:r>
      <w:bookmarkStart w:id="514" w:name="c1c5a"/>
      <w:bookmarkEnd w:id="514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именуется - Правительство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Суды в Российской Федерации осуществляют правосудие в соответствии с их полномочиями, установленными настоящей </w:t>
      </w:r>
      <w:bookmarkStart w:id="515" w:name="97e22"/>
      <w:bookmarkEnd w:id="515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Конституцией.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вступления в силу Конституции судьи всех судов Российской Федерации сохраняют свои полномочия до истечения срока, на который они были избраны. Вакантные должности замещаются в порядке, установленном настоящей Конституцией. </w:t>
      </w:r>
      <w:bookmarkStart w:id="516" w:name="f33e7"/>
      <w:bookmarkEnd w:id="516"/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Впредь до введения в действие федерального закона, устанавливающего порядок рассмотрения дел судом с участием присяжных заседателей, сохраняется прежний порядок судебного </w:t>
      </w:r>
      <w:bookmarkStart w:id="517" w:name="a4979"/>
      <w:bookmarkEnd w:id="517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рассмотрения соответствующих дел.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приведения уголовно-процессуального законодательства Российской Федерации в соответствие с положениями настоящей Конституции сохраняется прежний порядок ареста, содержания под </w:t>
      </w:r>
      <w:bookmarkStart w:id="518" w:name="a62c3"/>
      <w:bookmarkEnd w:id="518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стражей и задержания лиц, подозреваемых в совершении преступления.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Совет Федерации первого созыва и Государственная Дума первого созыва избираются сроком на два года.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Совет Федерации на свое первое заседание собирается на </w:t>
      </w:r>
      <w:bookmarkStart w:id="519" w:name="d17af"/>
      <w:bookmarkEnd w:id="519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тридцатый день после избрания. Первое заседание Совета Федерации открывает Президент Российской Федерации.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Депутат Государственной Думы первого созыва может одновременно являться членом Правительства Российской Федерации. </w:t>
      </w:r>
      <w:bookmarkStart w:id="520" w:name="f1136"/>
      <w:bookmarkEnd w:id="520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депутатов Государственной Думы - членов Правительства Российской Федерации не распространяются положения настоящей Конституции о неприкосновенности депутатов в части ответственности за действия (или бездействие), связанные с выполнением служебных </w:t>
      </w:r>
      <w:bookmarkStart w:id="521" w:name="b668a"/>
      <w:bookmarkEnd w:id="521"/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обязанностей. </w:t>
      </w:r>
    </w:p>
    <w:p w:rsidR="00192D1C" w:rsidRPr="00192D1C" w:rsidRDefault="00192D1C" w:rsidP="0019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Депутаты Совета Федерации первого созыва осуществляют свои полномочия на непостоянной основе. </w:t>
      </w:r>
    </w:p>
    <w:p w:rsidR="00D364D9" w:rsidRDefault="00D364D9">
      <w:bookmarkStart w:id="522" w:name="_GoBack"/>
      <w:bookmarkEnd w:id="522"/>
    </w:p>
    <w:sectPr w:rsidR="00D364D9" w:rsidSect="00192D1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53"/>
    <w:rsid w:val="00192D1C"/>
    <w:rsid w:val="00536353"/>
    <w:rsid w:val="00D3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2D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2D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92D1C"/>
  </w:style>
  <w:style w:type="paragraph" w:styleId="a3">
    <w:name w:val="Normal (Web)"/>
    <w:basedOn w:val="a"/>
    <w:uiPriority w:val="99"/>
    <w:semiHidden/>
    <w:unhideWhenUsed/>
    <w:rsid w:val="00192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92D1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92D1C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2D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2D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92D1C"/>
  </w:style>
  <w:style w:type="paragraph" w:styleId="a3">
    <w:name w:val="Normal (Web)"/>
    <w:basedOn w:val="a"/>
    <w:uiPriority w:val="99"/>
    <w:semiHidden/>
    <w:unhideWhenUsed/>
    <w:rsid w:val="00192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92D1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92D1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zakonbase.ru/content/part/12681" TargetMode="External"/><Relationship Id="rId117" Type="http://schemas.openxmlformats.org/officeDocument/2006/relationships/hyperlink" Target="http://zakonbase.ru/content/part/13021" TargetMode="External"/><Relationship Id="rId21" Type="http://schemas.openxmlformats.org/officeDocument/2006/relationships/hyperlink" Target="http://zakonbase.ru/content/part/12659" TargetMode="External"/><Relationship Id="rId42" Type="http://schemas.openxmlformats.org/officeDocument/2006/relationships/hyperlink" Target="http://zakonbase.ru/content/part/12757" TargetMode="External"/><Relationship Id="rId47" Type="http://schemas.openxmlformats.org/officeDocument/2006/relationships/hyperlink" Target="http://zakonbase.ru/content/part/12786" TargetMode="External"/><Relationship Id="rId63" Type="http://schemas.openxmlformats.org/officeDocument/2006/relationships/hyperlink" Target="http://zakonbase.ru/content/part/12864" TargetMode="External"/><Relationship Id="rId68" Type="http://schemas.openxmlformats.org/officeDocument/2006/relationships/hyperlink" Target="http://zakonbase.ru/content/part/12879" TargetMode="External"/><Relationship Id="rId84" Type="http://schemas.openxmlformats.org/officeDocument/2006/relationships/hyperlink" Target="http://zakonbase.ru/content/base/108439" TargetMode="External"/><Relationship Id="rId89" Type="http://schemas.openxmlformats.org/officeDocument/2006/relationships/hyperlink" Target="http://zakonbase.ru/content/part/12910" TargetMode="External"/><Relationship Id="rId112" Type="http://schemas.openxmlformats.org/officeDocument/2006/relationships/hyperlink" Target="http://zakonbase.ru/content/part/12992" TargetMode="External"/><Relationship Id="rId133" Type="http://schemas.openxmlformats.org/officeDocument/2006/relationships/hyperlink" Target="http://zakonbase.ru/content/base/128778" TargetMode="External"/><Relationship Id="rId138" Type="http://schemas.openxmlformats.org/officeDocument/2006/relationships/hyperlink" Target="http://zakonbase.ru/content/part/13113" TargetMode="External"/><Relationship Id="rId154" Type="http://schemas.openxmlformats.org/officeDocument/2006/relationships/hyperlink" Target="http://zakonbase.ru/content/base/79144" TargetMode="External"/><Relationship Id="rId159" Type="http://schemas.openxmlformats.org/officeDocument/2006/relationships/hyperlink" Target="http://zakonbase.ru/content/part/13211" TargetMode="External"/><Relationship Id="rId175" Type="http://schemas.openxmlformats.org/officeDocument/2006/relationships/hyperlink" Target="http://zakonbase.ru/content/part/13287" TargetMode="External"/><Relationship Id="rId170" Type="http://schemas.openxmlformats.org/officeDocument/2006/relationships/hyperlink" Target="http://zakonbase.ru/content/part/13258" TargetMode="External"/><Relationship Id="rId16" Type="http://schemas.openxmlformats.org/officeDocument/2006/relationships/hyperlink" Target="http://zakonbase.ru/content/part/12622" TargetMode="External"/><Relationship Id="rId107" Type="http://schemas.openxmlformats.org/officeDocument/2006/relationships/hyperlink" Target="http://zakonbase.ru/content/part/12969" TargetMode="External"/><Relationship Id="rId11" Type="http://schemas.openxmlformats.org/officeDocument/2006/relationships/hyperlink" Target="http://zakonbase.ru/content/part/12592" TargetMode="External"/><Relationship Id="rId32" Type="http://schemas.openxmlformats.org/officeDocument/2006/relationships/hyperlink" Target="http://zakonbase.ru/content/part/12703" TargetMode="External"/><Relationship Id="rId37" Type="http://schemas.openxmlformats.org/officeDocument/2006/relationships/hyperlink" Target="http://zakonbase.ru/content/part/12731" TargetMode="External"/><Relationship Id="rId53" Type="http://schemas.openxmlformats.org/officeDocument/2006/relationships/hyperlink" Target="http://zakonbase.ru/content/part/12817" TargetMode="External"/><Relationship Id="rId58" Type="http://schemas.openxmlformats.org/officeDocument/2006/relationships/hyperlink" Target="http://zakonbase.ru/content/part/12844" TargetMode="External"/><Relationship Id="rId74" Type="http://schemas.openxmlformats.org/officeDocument/2006/relationships/hyperlink" Target="http://zakonbase.ru/content/part/12902" TargetMode="External"/><Relationship Id="rId79" Type="http://schemas.openxmlformats.org/officeDocument/2006/relationships/hyperlink" Target="http://zakonbase.ru/content/base/94168" TargetMode="External"/><Relationship Id="rId102" Type="http://schemas.openxmlformats.org/officeDocument/2006/relationships/hyperlink" Target="http://zakonbase.ru/content/part/12958" TargetMode="External"/><Relationship Id="rId123" Type="http://schemas.openxmlformats.org/officeDocument/2006/relationships/hyperlink" Target="http://zakonbase.ru/content/part/13056" TargetMode="External"/><Relationship Id="rId128" Type="http://schemas.openxmlformats.org/officeDocument/2006/relationships/hyperlink" Target="http://zakonbase.ru/content/part/13089" TargetMode="External"/><Relationship Id="rId144" Type="http://schemas.openxmlformats.org/officeDocument/2006/relationships/hyperlink" Target="http://zakonbase.ru/content/part/13148" TargetMode="External"/><Relationship Id="rId149" Type="http://schemas.openxmlformats.org/officeDocument/2006/relationships/hyperlink" Target="http://zakonbase.ru/content/part/13164" TargetMode="External"/><Relationship Id="rId5" Type="http://schemas.openxmlformats.org/officeDocument/2006/relationships/hyperlink" Target="http://zakonbase.ru/content/part/12574" TargetMode="External"/><Relationship Id="rId90" Type="http://schemas.openxmlformats.org/officeDocument/2006/relationships/hyperlink" Target="http://zakonbase.ru/content/part/12915" TargetMode="External"/><Relationship Id="rId95" Type="http://schemas.openxmlformats.org/officeDocument/2006/relationships/hyperlink" Target="http://zakonbase.ru/content/part/12929" TargetMode="External"/><Relationship Id="rId160" Type="http://schemas.openxmlformats.org/officeDocument/2006/relationships/hyperlink" Target="http://zakonbase.ru/content/part/13215" TargetMode="External"/><Relationship Id="rId165" Type="http://schemas.openxmlformats.org/officeDocument/2006/relationships/hyperlink" Target="http://zakonbase.ru/content/part/13237" TargetMode="External"/><Relationship Id="rId22" Type="http://schemas.openxmlformats.org/officeDocument/2006/relationships/hyperlink" Target="http://zakonbase.ru/content/part/12664" TargetMode="External"/><Relationship Id="rId27" Type="http://schemas.openxmlformats.org/officeDocument/2006/relationships/hyperlink" Target="http://zakonbase.ru/content/part/12685" TargetMode="External"/><Relationship Id="rId43" Type="http://schemas.openxmlformats.org/officeDocument/2006/relationships/hyperlink" Target="http://zakonbase.ru/content/part/12766" TargetMode="External"/><Relationship Id="rId48" Type="http://schemas.openxmlformats.org/officeDocument/2006/relationships/hyperlink" Target="http://zakonbase.ru/content/part/12792" TargetMode="External"/><Relationship Id="rId64" Type="http://schemas.openxmlformats.org/officeDocument/2006/relationships/hyperlink" Target="http://zakonbase.ru/content/base/78157" TargetMode="External"/><Relationship Id="rId69" Type="http://schemas.openxmlformats.org/officeDocument/2006/relationships/hyperlink" Target="http://zakonbase.ru/content/part/12885" TargetMode="External"/><Relationship Id="rId113" Type="http://schemas.openxmlformats.org/officeDocument/2006/relationships/hyperlink" Target="http://zakonbase.ru/content/part/12998" TargetMode="External"/><Relationship Id="rId118" Type="http://schemas.openxmlformats.org/officeDocument/2006/relationships/hyperlink" Target="http://zakonbase.ru/content/part/13032" TargetMode="External"/><Relationship Id="rId134" Type="http://schemas.openxmlformats.org/officeDocument/2006/relationships/hyperlink" Target="http://zakonbase.ru/content/base/128778" TargetMode="External"/><Relationship Id="rId139" Type="http://schemas.openxmlformats.org/officeDocument/2006/relationships/hyperlink" Target="http://zakonbase.ru/content/part/13117" TargetMode="External"/><Relationship Id="rId80" Type="http://schemas.openxmlformats.org/officeDocument/2006/relationships/hyperlink" Target="http://zakonbase.ru/content/base/108439" TargetMode="External"/><Relationship Id="rId85" Type="http://schemas.openxmlformats.org/officeDocument/2006/relationships/hyperlink" Target="http://zakonbase.ru/content/base/85212" TargetMode="External"/><Relationship Id="rId150" Type="http://schemas.openxmlformats.org/officeDocument/2006/relationships/hyperlink" Target="http://zakonbase.ru/content/part/13169" TargetMode="External"/><Relationship Id="rId155" Type="http://schemas.openxmlformats.org/officeDocument/2006/relationships/hyperlink" Target="http://zakonbase.ru/content/part/13195" TargetMode="External"/><Relationship Id="rId171" Type="http://schemas.openxmlformats.org/officeDocument/2006/relationships/hyperlink" Target="http://zakonbase.ru/content/part/13264" TargetMode="External"/><Relationship Id="rId176" Type="http://schemas.openxmlformats.org/officeDocument/2006/relationships/hyperlink" Target="http://zakonbase.ru/content/part/13290" TargetMode="External"/><Relationship Id="rId12" Type="http://schemas.openxmlformats.org/officeDocument/2006/relationships/hyperlink" Target="http://zakonbase.ru/content/part/12596" TargetMode="External"/><Relationship Id="rId17" Type="http://schemas.openxmlformats.org/officeDocument/2006/relationships/hyperlink" Target="http://zakonbase.ru/content/part/12629" TargetMode="External"/><Relationship Id="rId33" Type="http://schemas.openxmlformats.org/officeDocument/2006/relationships/hyperlink" Target="http://zakonbase.ru/content/part/12709" TargetMode="External"/><Relationship Id="rId38" Type="http://schemas.openxmlformats.org/officeDocument/2006/relationships/hyperlink" Target="http://zakonbase.ru/content/part/12737" TargetMode="External"/><Relationship Id="rId59" Type="http://schemas.openxmlformats.org/officeDocument/2006/relationships/hyperlink" Target="http://zakonbase.ru/content/part/12847" TargetMode="External"/><Relationship Id="rId103" Type="http://schemas.openxmlformats.org/officeDocument/2006/relationships/hyperlink" Target="http://zakonbase.ru/content/base/128779" TargetMode="External"/><Relationship Id="rId108" Type="http://schemas.openxmlformats.org/officeDocument/2006/relationships/hyperlink" Target="http://zakonbase.ru/content/part/12974" TargetMode="External"/><Relationship Id="rId124" Type="http://schemas.openxmlformats.org/officeDocument/2006/relationships/hyperlink" Target="http://zakonbase.ru/content/part/13062" TargetMode="External"/><Relationship Id="rId129" Type="http://schemas.openxmlformats.org/officeDocument/2006/relationships/hyperlink" Target="http://zakonbase.ru/content/part/13095" TargetMode="External"/><Relationship Id="rId54" Type="http://schemas.openxmlformats.org/officeDocument/2006/relationships/hyperlink" Target="http://zakonbase.ru/content/part/12824" TargetMode="External"/><Relationship Id="rId70" Type="http://schemas.openxmlformats.org/officeDocument/2006/relationships/hyperlink" Target="http://zakonbase.ru/content/part/12889" TargetMode="External"/><Relationship Id="rId75" Type="http://schemas.openxmlformats.org/officeDocument/2006/relationships/hyperlink" Target="http://zakonbase.ru/content/base/16124" TargetMode="External"/><Relationship Id="rId91" Type="http://schemas.openxmlformats.org/officeDocument/2006/relationships/hyperlink" Target="http://zakonbase.ru/content/part/12918" TargetMode="External"/><Relationship Id="rId96" Type="http://schemas.openxmlformats.org/officeDocument/2006/relationships/hyperlink" Target="http://zakonbase.ru/content/part/12934" TargetMode="External"/><Relationship Id="rId140" Type="http://schemas.openxmlformats.org/officeDocument/2006/relationships/hyperlink" Target="http://zakonbase.ru/content/part/13125" TargetMode="External"/><Relationship Id="rId145" Type="http://schemas.openxmlformats.org/officeDocument/2006/relationships/hyperlink" Target="http://zakonbase.ru/content/part/13151" TargetMode="External"/><Relationship Id="rId161" Type="http://schemas.openxmlformats.org/officeDocument/2006/relationships/hyperlink" Target="http://zakonbase.ru/content/part/13219" TargetMode="External"/><Relationship Id="rId166" Type="http://schemas.openxmlformats.org/officeDocument/2006/relationships/hyperlink" Target="http://zakonbase.ru/content/base/65630" TargetMode="External"/><Relationship Id="rId1" Type="http://schemas.openxmlformats.org/officeDocument/2006/relationships/styles" Target="styles.xml"/><Relationship Id="rId6" Type="http://schemas.openxmlformats.org/officeDocument/2006/relationships/hyperlink" Target="http://zakonbase.ru/content/part/12576" TargetMode="External"/><Relationship Id="rId23" Type="http://schemas.openxmlformats.org/officeDocument/2006/relationships/hyperlink" Target="http://zakonbase.ru/content/part/12671" TargetMode="External"/><Relationship Id="rId28" Type="http://schemas.openxmlformats.org/officeDocument/2006/relationships/hyperlink" Target="http://zakonbase.ru/content/part/12690" TargetMode="External"/><Relationship Id="rId49" Type="http://schemas.openxmlformats.org/officeDocument/2006/relationships/hyperlink" Target="http://zakonbase.ru/content/part/12797" TargetMode="External"/><Relationship Id="rId114" Type="http://schemas.openxmlformats.org/officeDocument/2006/relationships/hyperlink" Target="http://zakonbase.ru/content/part/13002" TargetMode="External"/><Relationship Id="rId119" Type="http://schemas.openxmlformats.org/officeDocument/2006/relationships/hyperlink" Target="http://zakonbase.ru/content/part/13036" TargetMode="External"/><Relationship Id="rId10" Type="http://schemas.openxmlformats.org/officeDocument/2006/relationships/hyperlink" Target="http://zakonbase.ru/content/part/12588" TargetMode="External"/><Relationship Id="rId31" Type="http://schemas.openxmlformats.org/officeDocument/2006/relationships/hyperlink" Target="http://zakonbase.ru/content/part/12701" TargetMode="External"/><Relationship Id="rId44" Type="http://schemas.openxmlformats.org/officeDocument/2006/relationships/hyperlink" Target="http://zakonbase.ru/content/part/12773" TargetMode="External"/><Relationship Id="rId52" Type="http://schemas.openxmlformats.org/officeDocument/2006/relationships/hyperlink" Target="http://zakonbase.ru/content/part/12812" TargetMode="External"/><Relationship Id="rId60" Type="http://schemas.openxmlformats.org/officeDocument/2006/relationships/hyperlink" Target="http://zakonbase.ru/content/part/12850" TargetMode="External"/><Relationship Id="rId65" Type="http://schemas.openxmlformats.org/officeDocument/2006/relationships/hyperlink" Target="http://zakonbase.ru/content/part/12867" TargetMode="External"/><Relationship Id="rId73" Type="http://schemas.openxmlformats.org/officeDocument/2006/relationships/hyperlink" Target="http://zakonbase.ru/content/part/12899" TargetMode="External"/><Relationship Id="rId78" Type="http://schemas.openxmlformats.org/officeDocument/2006/relationships/hyperlink" Target="http://zakonbase.ru/content/base/81780" TargetMode="External"/><Relationship Id="rId81" Type="http://schemas.openxmlformats.org/officeDocument/2006/relationships/hyperlink" Target="http://zakonbase.ru/content/base/57651" TargetMode="External"/><Relationship Id="rId86" Type="http://schemas.openxmlformats.org/officeDocument/2006/relationships/hyperlink" Target="http://zakonbase.ru/content/part/12905" TargetMode="External"/><Relationship Id="rId94" Type="http://schemas.openxmlformats.org/officeDocument/2006/relationships/hyperlink" Target="http://zakonbase.ru/content/part/12927" TargetMode="External"/><Relationship Id="rId99" Type="http://schemas.openxmlformats.org/officeDocument/2006/relationships/hyperlink" Target="http://zakonbase.ru/content/part/12944" TargetMode="External"/><Relationship Id="rId101" Type="http://schemas.openxmlformats.org/officeDocument/2006/relationships/hyperlink" Target="http://zakonbase.ru/content/part/12954" TargetMode="External"/><Relationship Id="rId122" Type="http://schemas.openxmlformats.org/officeDocument/2006/relationships/hyperlink" Target="http://zakonbase.ru/content/base/128779" TargetMode="External"/><Relationship Id="rId130" Type="http://schemas.openxmlformats.org/officeDocument/2006/relationships/hyperlink" Target="http://zakonbase.ru/content/base/128778" TargetMode="External"/><Relationship Id="rId135" Type="http://schemas.openxmlformats.org/officeDocument/2006/relationships/hyperlink" Target="http://zakonbase.ru/content/base/128778" TargetMode="External"/><Relationship Id="rId143" Type="http://schemas.openxmlformats.org/officeDocument/2006/relationships/hyperlink" Target="http://zakonbase.ru/content/part/13142" TargetMode="External"/><Relationship Id="rId148" Type="http://schemas.openxmlformats.org/officeDocument/2006/relationships/hyperlink" Target="http://zakonbase.ru/content/base/128778" TargetMode="External"/><Relationship Id="rId151" Type="http://schemas.openxmlformats.org/officeDocument/2006/relationships/hyperlink" Target="http://zakonbase.ru/content/part/13175" TargetMode="External"/><Relationship Id="rId156" Type="http://schemas.openxmlformats.org/officeDocument/2006/relationships/hyperlink" Target="http://zakonbase.ru/content/part/13199" TargetMode="External"/><Relationship Id="rId164" Type="http://schemas.openxmlformats.org/officeDocument/2006/relationships/hyperlink" Target="http://zakonbase.ru/content/part/13232" TargetMode="External"/><Relationship Id="rId169" Type="http://schemas.openxmlformats.org/officeDocument/2006/relationships/hyperlink" Target="http://zakonbase.ru/content/part/13254" TargetMode="External"/><Relationship Id="rId177" Type="http://schemas.openxmlformats.org/officeDocument/2006/relationships/hyperlink" Target="http://zakonbase.ru/content/part/132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base.ru/content/part/12583" TargetMode="External"/><Relationship Id="rId172" Type="http://schemas.openxmlformats.org/officeDocument/2006/relationships/hyperlink" Target="http://zakonbase.ru/content/part/13273" TargetMode="External"/><Relationship Id="rId180" Type="http://schemas.openxmlformats.org/officeDocument/2006/relationships/theme" Target="theme/theme1.xml"/><Relationship Id="rId13" Type="http://schemas.openxmlformats.org/officeDocument/2006/relationships/hyperlink" Target="http://zakonbase.ru/content/part/12600" TargetMode="External"/><Relationship Id="rId18" Type="http://schemas.openxmlformats.org/officeDocument/2006/relationships/hyperlink" Target="http://zakonbase.ru/content/part/12636" TargetMode="External"/><Relationship Id="rId39" Type="http://schemas.openxmlformats.org/officeDocument/2006/relationships/hyperlink" Target="http://zakonbase.ru/content/part/12743" TargetMode="External"/><Relationship Id="rId109" Type="http://schemas.openxmlformats.org/officeDocument/2006/relationships/hyperlink" Target="http://zakonbase.ru/content/part/12983" TargetMode="External"/><Relationship Id="rId34" Type="http://schemas.openxmlformats.org/officeDocument/2006/relationships/hyperlink" Target="http://zakonbase.ru/content/part/12714" TargetMode="External"/><Relationship Id="rId50" Type="http://schemas.openxmlformats.org/officeDocument/2006/relationships/hyperlink" Target="http://zakonbase.ru/content/part/12804" TargetMode="External"/><Relationship Id="rId55" Type="http://schemas.openxmlformats.org/officeDocument/2006/relationships/hyperlink" Target="http://zakonbase.ru/content/part/12830" TargetMode="External"/><Relationship Id="rId76" Type="http://schemas.openxmlformats.org/officeDocument/2006/relationships/hyperlink" Target="http://zakonbase.ru/content/base/43978" TargetMode="External"/><Relationship Id="rId97" Type="http://schemas.openxmlformats.org/officeDocument/2006/relationships/hyperlink" Target="http://zakonbase.ru/content/part/12937" TargetMode="External"/><Relationship Id="rId104" Type="http://schemas.openxmlformats.org/officeDocument/2006/relationships/hyperlink" Target="http://zakonbase.ru/content/base/83012" TargetMode="External"/><Relationship Id="rId120" Type="http://schemas.openxmlformats.org/officeDocument/2006/relationships/hyperlink" Target="http://zakonbase.ru/content/part/13043" TargetMode="External"/><Relationship Id="rId125" Type="http://schemas.openxmlformats.org/officeDocument/2006/relationships/hyperlink" Target="http://zakonbase.ru/content/part/13070" TargetMode="External"/><Relationship Id="rId141" Type="http://schemas.openxmlformats.org/officeDocument/2006/relationships/hyperlink" Target="http://zakonbase.ru/content/part/13131" TargetMode="External"/><Relationship Id="rId146" Type="http://schemas.openxmlformats.org/officeDocument/2006/relationships/hyperlink" Target="http://zakonbase.ru/content/part/13156" TargetMode="External"/><Relationship Id="rId167" Type="http://schemas.openxmlformats.org/officeDocument/2006/relationships/hyperlink" Target="http://zakonbase.ru/content/part/13244" TargetMode="External"/><Relationship Id="rId7" Type="http://schemas.openxmlformats.org/officeDocument/2006/relationships/hyperlink" Target="http://zakonbase.ru/content/part/12578" TargetMode="External"/><Relationship Id="rId71" Type="http://schemas.openxmlformats.org/officeDocument/2006/relationships/hyperlink" Target="http://zakonbase.ru/content/part/12893" TargetMode="External"/><Relationship Id="rId92" Type="http://schemas.openxmlformats.org/officeDocument/2006/relationships/hyperlink" Target="http://zakonbase.ru/content/part/12922" TargetMode="External"/><Relationship Id="rId162" Type="http://schemas.openxmlformats.org/officeDocument/2006/relationships/hyperlink" Target="http://zakonbase.ru/content/part/13223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zakonbase.ru/content/part/12693" TargetMode="External"/><Relationship Id="rId24" Type="http://schemas.openxmlformats.org/officeDocument/2006/relationships/hyperlink" Target="http://zakonbase.ru/content/part/12677" TargetMode="External"/><Relationship Id="rId40" Type="http://schemas.openxmlformats.org/officeDocument/2006/relationships/hyperlink" Target="http://zakonbase.ru/content/part/12747" TargetMode="External"/><Relationship Id="rId45" Type="http://schemas.openxmlformats.org/officeDocument/2006/relationships/hyperlink" Target="http://zakonbase.ru/content/part/12776" TargetMode="External"/><Relationship Id="rId66" Type="http://schemas.openxmlformats.org/officeDocument/2006/relationships/hyperlink" Target="http://zakonbase.ru/content/part/12870" TargetMode="External"/><Relationship Id="rId87" Type="http://schemas.openxmlformats.org/officeDocument/2006/relationships/hyperlink" Target="http://zakonbase.ru/content/part/12907" TargetMode="External"/><Relationship Id="rId110" Type="http://schemas.openxmlformats.org/officeDocument/2006/relationships/hyperlink" Target="http://zakonbase.ru/content/part/12989" TargetMode="External"/><Relationship Id="rId115" Type="http://schemas.openxmlformats.org/officeDocument/2006/relationships/hyperlink" Target="http://zakonbase.ru/content/part/13009" TargetMode="External"/><Relationship Id="rId131" Type="http://schemas.openxmlformats.org/officeDocument/2006/relationships/hyperlink" Target="http://zakonbase.ru/content/base/128778" TargetMode="External"/><Relationship Id="rId136" Type="http://schemas.openxmlformats.org/officeDocument/2006/relationships/hyperlink" Target="http://zakonbase.ru/content/part/13101" TargetMode="External"/><Relationship Id="rId157" Type="http://schemas.openxmlformats.org/officeDocument/2006/relationships/hyperlink" Target="http://zakonbase.ru/content/part/13203" TargetMode="External"/><Relationship Id="rId178" Type="http://schemas.openxmlformats.org/officeDocument/2006/relationships/hyperlink" Target="http://zakonbase.ru/content/base/62350" TargetMode="External"/><Relationship Id="rId61" Type="http://schemas.openxmlformats.org/officeDocument/2006/relationships/hyperlink" Target="http://zakonbase.ru/content/part/12856" TargetMode="External"/><Relationship Id="rId82" Type="http://schemas.openxmlformats.org/officeDocument/2006/relationships/hyperlink" Target="http://zakonbase.ru/content/base/84644" TargetMode="External"/><Relationship Id="rId152" Type="http://schemas.openxmlformats.org/officeDocument/2006/relationships/hyperlink" Target="http://zakonbase.ru/content/part/13184" TargetMode="External"/><Relationship Id="rId173" Type="http://schemas.openxmlformats.org/officeDocument/2006/relationships/hyperlink" Target="http://zakonbase.ru/content/part/13277" TargetMode="External"/><Relationship Id="rId19" Type="http://schemas.openxmlformats.org/officeDocument/2006/relationships/hyperlink" Target="http://zakonbase.ru/content/part/12643" TargetMode="External"/><Relationship Id="rId14" Type="http://schemas.openxmlformats.org/officeDocument/2006/relationships/hyperlink" Target="http://zakonbase.ru/content/part/12606" TargetMode="External"/><Relationship Id="rId30" Type="http://schemas.openxmlformats.org/officeDocument/2006/relationships/hyperlink" Target="http://zakonbase.ru/content/part/12696" TargetMode="External"/><Relationship Id="rId35" Type="http://schemas.openxmlformats.org/officeDocument/2006/relationships/hyperlink" Target="http://zakonbase.ru/content/part/12717" TargetMode="External"/><Relationship Id="rId56" Type="http://schemas.openxmlformats.org/officeDocument/2006/relationships/hyperlink" Target="http://zakonbase.ru/content/part/12835" TargetMode="External"/><Relationship Id="rId77" Type="http://schemas.openxmlformats.org/officeDocument/2006/relationships/hyperlink" Target="http://zakonbase.ru/content/base/43953" TargetMode="External"/><Relationship Id="rId100" Type="http://schemas.openxmlformats.org/officeDocument/2006/relationships/hyperlink" Target="http://zakonbase.ru/content/part/12949" TargetMode="External"/><Relationship Id="rId105" Type="http://schemas.openxmlformats.org/officeDocument/2006/relationships/hyperlink" Target="http://zakonbase.ru/content/part/12962" TargetMode="External"/><Relationship Id="rId126" Type="http://schemas.openxmlformats.org/officeDocument/2006/relationships/hyperlink" Target="http://zakonbase.ru/content/part/13076" TargetMode="External"/><Relationship Id="rId147" Type="http://schemas.openxmlformats.org/officeDocument/2006/relationships/hyperlink" Target="http://zakonbase.ru/content/part/13160" TargetMode="External"/><Relationship Id="rId168" Type="http://schemas.openxmlformats.org/officeDocument/2006/relationships/hyperlink" Target="http://zakonbase.ru/content/part/13249" TargetMode="External"/><Relationship Id="rId8" Type="http://schemas.openxmlformats.org/officeDocument/2006/relationships/hyperlink" Target="http://zakonbase.ru/content/part/12580" TargetMode="External"/><Relationship Id="rId51" Type="http://schemas.openxmlformats.org/officeDocument/2006/relationships/hyperlink" Target="http://zakonbase.ru/content/part/12808" TargetMode="External"/><Relationship Id="rId72" Type="http://schemas.openxmlformats.org/officeDocument/2006/relationships/hyperlink" Target="http://zakonbase.ru/content/part/12897" TargetMode="External"/><Relationship Id="rId93" Type="http://schemas.openxmlformats.org/officeDocument/2006/relationships/hyperlink" Target="http://zakonbase.ru/content/part/12925" TargetMode="External"/><Relationship Id="rId98" Type="http://schemas.openxmlformats.org/officeDocument/2006/relationships/hyperlink" Target="http://zakonbase.ru/content/part/12940" TargetMode="External"/><Relationship Id="rId121" Type="http://schemas.openxmlformats.org/officeDocument/2006/relationships/hyperlink" Target="http://zakonbase.ru/content/part/13049" TargetMode="External"/><Relationship Id="rId142" Type="http://schemas.openxmlformats.org/officeDocument/2006/relationships/hyperlink" Target="http://zakonbase.ru/content/part/13136" TargetMode="External"/><Relationship Id="rId163" Type="http://schemas.openxmlformats.org/officeDocument/2006/relationships/hyperlink" Target="http://zakonbase.ru/content/part/13227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zakonbase.ru/content/part/12679" TargetMode="External"/><Relationship Id="rId46" Type="http://schemas.openxmlformats.org/officeDocument/2006/relationships/hyperlink" Target="http://zakonbase.ru/content/part/12781" TargetMode="External"/><Relationship Id="rId67" Type="http://schemas.openxmlformats.org/officeDocument/2006/relationships/hyperlink" Target="http://zakonbase.ru/content/part/12873" TargetMode="External"/><Relationship Id="rId116" Type="http://schemas.openxmlformats.org/officeDocument/2006/relationships/hyperlink" Target="http://zakonbase.ru/content/part/13016" TargetMode="External"/><Relationship Id="rId137" Type="http://schemas.openxmlformats.org/officeDocument/2006/relationships/hyperlink" Target="http://zakonbase.ru/content/part/13107" TargetMode="External"/><Relationship Id="rId158" Type="http://schemas.openxmlformats.org/officeDocument/2006/relationships/hyperlink" Target="http://zakonbase.ru/content/part/13207" TargetMode="External"/><Relationship Id="rId20" Type="http://schemas.openxmlformats.org/officeDocument/2006/relationships/hyperlink" Target="http://zakonbase.ru/content/part/12652" TargetMode="External"/><Relationship Id="rId41" Type="http://schemas.openxmlformats.org/officeDocument/2006/relationships/hyperlink" Target="http://zakonbase.ru/content/part/12753" TargetMode="External"/><Relationship Id="rId62" Type="http://schemas.openxmlformats.org/officeDocument/2006/relationships/hyperlink" Target="http://zakonbase.ru/content/part/12861" TargetMode="External"/><Relationship Id="rId83" Type="http://schemas.openxmlformats.org/officeDocument/2006/relationships/hyperlink" Target="http://zakonbase.ru/content/base/106294" TargetMode="External"/><Relationship Id="rId88" Type="http://schemas.openxmlformats.org/officeDocument/2006/relationships/hyperlink" Target="http://zakonbase.ru/content/part/12908" TargetMode="External"/><Relationship Id="rId111" Type="http://schemas.openxmlformats.org/officeDocument/2006/relationships/hyperlink" Target="http://zakonbase.ru/content/base/46347" TargetMode="External"/><Relationship Id="rId132" Type="http://schemas.openxmlformats.org/officeDocument/2006/relationships/hyperlink" Target="http://zakonbase.ru/content/base/128778" TargetMode="External"/><Relationship Id="rId153" Type="http://schemas.openxmlformats.org/officeDocument/2006/relationships/hyperlink" Target="http://zakonbase.ru/content/part/13189" TargetMode="External"/><Relationship Id="rId174" Type="http://schemas.openxmlformats.org/officeDocument/2006/relationships/hyperlink" Target="http://zakonbase.ru/content/part/13283" TargetMode="External"/><Relationship Id="rId179" Type="http://schemas.openxmlformats.org/officeDocument/2006/relationships/fontTable" Target="fontTable.xml"/><Relationship Id="rId15" Type="http://schemas.openxmlformats.org/officeDocument/2006/relationships/hyperlink" Target="http://zakonbase.ru/content/part/12614" TargetMode="External"/><Relationship Id="rId36" Type="http://schemas.openxmlformats.org/officeDocument/2006/relationships/hyperlink" Target="http://zakonbase.ru/content/part/12724" TargetMode="External"/><Relationship Id="rId57" Type="http://schemas.openxmlformats.org/officeDocument/2006/relationships/hyperlink" Target="http://zakonbase.ru/content/part/12839" TargetMode="External"/><Relationship Id="rId106" Type="http://schemas.openxmlformats.org/officeDocument/2006/relationships/hyperlink" Target="http://zakonbase.ru/content/part/12965" TargetMode="External"/><Relationship Id="rId127" Type="http://schemas.openxmlformats.org/officeDocument/2006/relationships/hyperlink" Target="http://zakonbase.ru/content/part/130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33</Pages>
  <Words>13784</Words>
  <Characters>78575</Characters>
  <Application>Microsoft Office Word</Application>
  <DocSecurity>0</DocSecurity>
  <Lines>654</Lines>
  <Paragraphs>184</Paragraphs>
  <ScaleCrop>false</ScaleCrop>
  <Company/>
  <LinksUpToDate>false</LinksUpToDate>
  <CharactersWithSpaces>92175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2</cp:revision>
  <dcterms:created xsi:type="dcterms:W3CDTF">2015-01-29T20:21:00Z</dcterms:created>
  <dcterms:modified xsi:type="dcterms:W3CDTF">2015-01-29T20:22:00Z</dcterms:modified>
</cp:coreProperties>
</file>